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38" w:rsidRPr="000038F9" w:rsidRDefault="00477238" w:rsidP="000038F9">
      <w:pPr>
        <w:jc w:val="center"/>
        <w:rPr>
          <w:rFonts w:ascii="Times New Roman" w:hAnsi="Times New Roman"/>
          <w:i/>
          <w:szCs w:val="24"/>
        </w:rPr>
      </w:pPr>
      <w:r w:rsidRPr="000038F9">
        <w:rPr>
          <w:rFonts w:ascii="Times New Roman" w:hAnsi="Times New Roman"/>
          <w:i/>
          <w:szCs w:val="24"/>
        </w:rPr>
        <w:t>Order</w:t>
      </w:r>
    </w:p>
    <w:p w:rsidR="00477238" w:rsidRPr="00F67793" w:rsidRDefault="00477238" w:rsidP="008857B6">
      <w:pPr>
        <w:ind w:firstLine="720"/>
        <w:jc w:val="both"/>
        <w:rPr>
          <w:rFonts w:ascii="Times New Roman" w:hAnsi="Times New Roman"/>
          <w:b/>
          <w:sz w:val="28"/>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3.2pt;width:84.2pt;height:66.85pt;z-index:251658240;visibility:visible;mso-wrap-edited:f" fillcolor="window">
            <v:imagedata r:id="rId7" o:title=""/>
            <w10:wrap type="square"/>
          </v:shape>
          <o:OLEObject Type="Embed" ProgID="Word.Picture.8" ShapeID="_x0000_s1026" DrawAspect="Content" ObjectID="_1454221183" r:id="rId8"/>
        </w:pict>
      </w:r>
      <w:r w:rsidRPr="00F67793">
        <w:rPr>
          <w:rFonts w:ascii="Times New Roman" w:hAnsi="Times New Roman"/>
          <w:b/>
          <w:sz w:val="28"/>
          <w:szCs w:val="24"/>
        </w:rPr>
        <w:t xml:space="preserve">In the </w:t>
      </w:r>
      <w:r>
        <w:rPr>
          <w:rFonts w:ascii="Times New Roman" w:hAnsi="Times New Roman"/>
          <w:b/>
          <w:sz w:val="28"/>
          <w:szCs w:val="24"/>
        </w:rPr>
        <w:t>High Court of Justice</w:t>
      </w:r>
      <w:r w:rsidRPr="00F67793">
        <w:rPr>
          <w:rFonts w:ascii="Times New Roman" w:hAnsi="Times New Roman"/>
          <w:b/>
          <w:sz w:val="28"/>
          <w:szCs w:val="24"/>
        </w:rPr>
        <w:tab/>
      </w:r>
      <w:r w:rsidRPr="00F67793">
        <w:rPr>
          <w:rFonts w:ascii="Times New Roman" w:hAnsi="Times New Roman"/>
          <w:b/>
          <w:sz w:val="28"/>
          <w:szCs w:val="24"/>
        </w:rPr>
        <w:tab/>
        <w:t>No:</w:t>
      </w:r>
    </w:p>
    <w:p w:rsidR="00477238" w:rsidRDefault="00477238" w:rsidP="008857B6">
      <w:pPr>
        <w:ind w:firstLine="720"/>
        <w:jc w:val="both"/>
        <w:rPr>
          <w:rFonts w:ascii="Times New Roman" w:hAnsi="Times New Roman"/>
          <w:b/>
          <w:sz w:val="28"/>
          <w:szCs w:val="24"/>
        </w:rPr>
      </w:pPr>
      <w:r>
        <w:rPr>
          <w:rFonts w:ascii="Times New Roman" w:hAnsi="Times New Roman"/>
          <w:b/>
          <w:sz w:val="28"/>
          <w:szCs w:val="24"/>
        </w:rPr>
        <w:t>Family Division</w:t>
      </w:r>
    </w:p>
    <w:p w:rsidR="00477238" w:rsidRPr="00F67793" w:rsidRDefault="00477238" w:rsidP="008857B6">
      <w:pPr>
        <w:ind w:firstLine="720"/>
        <w:jc w:val="both"/>
        <w:rPr>
          <w:rFonts w:ascii="Times New Roman" w:hAnsi="Times New Roman"/>
          <w:b/>
          <w:szCs w:val="24"/>
        </w:rPr>
      </w:pPr>
      <w:r w:rsidRPr="00F67793">
        <w:rPr>
          <w:rFonts w:ascii="Times New Roman" w:hAnsi="Times New Roman"/>
          <w:b/>
          <w:sz w:val="28"/>
          <w:szCs w:val="24"/>
        </w:rPr>
        <w:t xml:space="preserve">Sitting at </w:t>
      </w:r>
      <w:r>
        <w:rPr>
          <w:rFonts w:ascii="Times New Roman" w:hAnsi="Times New Roman"/>
          <w:b/>
          <w:sz w:val="28"/>
          <w:szCs w:val="24"/>
        </w:rPr>
        <w:t>[place]</w:t>
      </w:r>
      <w:r w:rsidRPr="00F67793">
        <w:rPr>
          <w:rFonts w:ascii="Times New Roman" w:hAnsi="Times New Roman"/>
          <w:b/>
          <w:sz w:val="28"/>
          <w:szCs w:val="24"/>
        </w:rPr>
        <w:t xml:space="preserve"> </w:t>
      </w:r>
    </w:p>
    <w:p w:rsidR="00477238" w:rsidRPr="000038F9" w:rsidRDefault="00477238" w:rsidP="000038F9">
      <w:pPr>
        <w:pStyle w:val="Heading1"/>
        <w:tabs>
          <w:tab w:val="left" w:pos="4905"/>
          <w:tab w:val="left" w:pos="5130"/>
        </w:tabs>
        <w:rPr>
          <w:rFonts w:ascii="Times New Roman" w:hAnsi="Times New Roman"/>
          <w:sz w:val="24"/>
          <w:szCs w:val="24"/>
        </w:rPr>
      </w:pPr>
    </w:p>
    <w:p w:rsidR="00477238" w:rsidRPr="000038F9" w:rsidRDefault="00477238" w:rsidP="000038F9">
      <w:pPr>
        <w:spacing w:line="240" w:lineRule="auto"/>
        <w:jc w:val="both"/>
        <w:rPr>
          <w:rFonts w:ascii="Times New Roman" w:hAnsi="Times New Roman"/>
          <w:b/>
          <w:sz w:val="24"/>
          <w:szCs w:val="24"/>
        </w:rPr>
      </w:pPr>
      <w:r w:rsidRPr="000038F9">
        <w:rPr>
          <w:rFonts w:ascii="Times New Roman" w:hAnsi="Times New Roman"/>
          <w:b/>
          <w:sz w:val="24"/>
          <w:szCs w:val="24"/>
        </w:rPr>
        <w:t>THE CHILDREN ACT 1989</w:t>
      </w:r>
    </w:p>
    <w:p w:rsidR="00477238" w:rsidRPr="000038F9" w:rsidRDefault="00477238" w:rsidP="000038F9">
      <w:pPr>
        <w:spacing w:line="240" w:lineRule="auto"/>
        <w:jc w:val="both"/>
        <w:rPr>
          <w:rFonts w:ascii="Times New Roman" w:hAnsi="Times New Roman"/>
          <w:b/>
          <w:sz w:val="24"/>
          <w:szCs w:val="24"/>
        </w:rPr>
      </w:pPr>
      <w:r w:rsidRPr="000038F9">
        <w:rPr>
          <w:rFonts w:ascii="Times New Roman" w:hAnsi="Times New Roman"/>
          <w:b/>
          <w:sz w:val="24"/>
          <w:szCs w:val="24"/>
        </w:rPr>
        <w:t>THE SENIOR COURTS ACT 1981</w:t>
      </w:r>
    </w:p>
    <w:p w:rsidR="00477238" w:rsidRPr="000038F9" w:rsidRDefault="00477238" w:rsidP="000038F9">
      <w:pPr>
        <w:spacing w:line="240" w:lineRule="auto"/>
        <w:jc w:val="both"/>
        <w:rPr>
          <w:rFonts w:ascii="Times New Roman" w:hAnsi="Times New Roman"/>
          <w:b/>
          <w:sz w:val="24"/>
          <w:szCs w:val="24"/>
        </w:rPr>
      </w:pPr>
      <w:r w:rsidRPr="000038F9">
        <w:rPr>
          <w:rFonts w:ascii="Times New Roman" w:hAnsi="Times New Roman"/>
          <w:b/>
          <w:sz w:val="24"/>
          <w:szCs w:val="24"/>
        </w:rPr>
        <w:t>COUNCIL REGULATION (EC) No. 2201/2003</w:t>
      </w:r>
      <w:r>
        <w:rPr>
          <w:rFonts w:ascii="Times New Roman" w:hAnsi="Times New Roman"/>
          <w:b/>
          <w:sz w:val="24"/>
          <w:szCs w:val="24"/>
        </w:rPr>
        <w:t xml:space="preserve"> (BIIR)</w:t>
      </w:r>
    </w:p>
    <w:p w:rsidR="00477238" w:rsidRPr="000038F9" w:rsidRDefault="00477238" w:rsidP="000038F9">
      <w:pPr>
        <w:spacing w:line="240" w:lineRule="auto"/>
        <w:jc w:val="both"/>
        <w:rPr>
          <w:rFonts w:ascii="Times New Roman" w:hAnsi="Times New Roman"/>
          <w:b/>
          <w:sz w:val="24"/>
          <w:szCs w:val="24"/>
        </w:rPr>
      </w:pPr>
      <w:r w:rsidRPr="000038F9">
        <w:rPr>
          <w:rFonts w:ascii="Times New Roman" w:hAnsi="Times New Roman"/>
          <w:b/>
          <w:sz w:val="24"/>
          <w:szCs w:val="24"/>
        </w:rPr>
        <w:t>[CONVENTION OF 19 OCTOBER 1996 ON JURISDICTION, APPLICABLE LAW, RECOGNITION AND ENFORCEMENT AND CO-OPERATION IN RESPECT OF PARENTAL RESPONSIBILITY AND MEASURES FOR THE PROTECTION OF CHILDREN]</w:t>
      </w:r>
    </w:p>
    <w:p w:rsidR="00477238" w:rsidRPr="000038F9" w:rsidRDefault="00477238" w:rsidP="000038F9">
      <w:pPr>
        <w:spacing w:line="240" w:lineRule="auto"/>
        <w:jc w:val="both"/>
        <w:rPr>
          <w:rFonts w:ascii="Times New Roman" w:hAnsi="Times New Roman"/>
          <w:i/>
          <w:sz w:val="24"/>
          <w:szCs w:val="24"/>
        </w:rPr>
      </w:pPr>
      <w:r w:rsidRPr="000038F9">
        <w:rPr>
          <w:rFonts w:ascii="Times New Roman" w:hAnsi="Times New Roman"/>
          <w:i/>
          <w:sz w:val="24"/>
          <w:szCs w:val="24"/>
        </w:rPr>
        <w:t>Delete or Adapt as appropriate</w:t>
      </w:r>
    </w:p>
    <w:p w:rsidR="00477238" w:rsidRPr="000038F9" w:rsidRDefault="00477238" w:rsidP="000038F9">
      <w:pPr>
        <w:spacing w:line="240" w:lineRule="auto"/>
        <w:jc w:val="both"/>
        <w:rPr>
          <w:rFonts w:ascii="Times New Roman" w:hAnsi="Times New Roman"/>
          <w:b/>
          <w:sz w:val="24"/>
          <w:szCs w:val="24"/>
        </w:rPr>
      </w:pPr>
    </w:p>
    <w:p w:rsidR="00477238" w:rsidRPr="000038F9" w:rsidRDefault="00477238" w:rsidP="000038F9">
      <w:pPr>
        <w:spacing w:line="240" w:lineRule="auto"/>
        <w:jc w:val="both"/>
        <w:rPr>
          <w:rFonts w:ascii="Times New Roman" w:hAnsi="Times New Roman"/>
          <w:b/>
          <w:sz w:val="24"/>
          <w:szCs w:val="24"/>
        </w:rPr>
      </w:pPr>
      <w:r w:rsidRPr="000038F9">
        <w:rPr>
          <w:rFonts w:ascii="Times New Roman" w:hAnsi="Times New Roman"/>
          <w:b/>
          <w:sz w:val="24"/>
          <w:szCs w:val="24"/>
        </w:rPr>
        <w:t>The Child(ren)</w:t>
      </w:r>
      <w:r w:rsidRPr="000038F9">
        <w:rPr>
          <w:rFonts w:ascii="Times New Roman" w:hAnsi="Times New Roman"/>
          <w:b/>
          <w:sz w:val="24"/>
          <w:szCs w:val="24"/>
        </w:rPr>
        <w:tab/>
        <w:t>AA (a boy/girl born on dd/mm/yyyy)</w:t>
      </w:r>
    </w:p>
    <w:p w:rsidR="00477238" w:rsidRPr="000038F9" w:rsidRDefault="00477238" w:rsidP="000038F9">
      <w:pPr>
        <w:spacing w:line="240" w:lineRule="auto"/>
        <w:jc w:val="both"/>
        <w:rPr>
          <w:rFonts w:ascii="Times New Roman" w:hAnsi="Times New Roman"/>
          <w:b/>
          <w:sz w:val="24"/>
          <w:szCs w:val="24"/>
        </w:rPr>
      </w:pPr>
      <w:r w:rsidRPr="000038F9">
        <w:rPr>
          <w:rFonts w:ascii="Times New Roman" w:hAnsi="Times New Roman"/>
          <w:b/>
          <w:sz w:val="24"/>
          <w:szCs w:val="24"/>
        </w:rPr>
        <w:tab/>
      </w:r>
      <w:r w:rsidRPr="000038F9">
        <w:rPr>
          <w:rFonts w:ascii="Times New Roman" w:hAnsi="Times New Roman"/>
          <w:b/>
          <w:sz w:val="24"/>
          <w:szCs w:val="24"/>
        </w:rPr>
        <w:tab/>
      </w:r>
      <w:r w:rsidRPr="000038F9">
        <w:rPr>
          <w:rFonts w:ascii="Times New Roman" w:hAnsi="Times New Roman"/>
          <w:b/>
          <w:sz w:val="24"/>
          <w:szCs w:val="24"/>
        </w:rPr>
        <w:tab/>
        <w:t>BB (a boy/girl born on dd/mm/yyyy)</w:t>
      </w:r>
    </w:p>
    <w:p w:rsidR="00477238" w:rsidRPr="000038F9" w:rsidRDefault="00477238" w:rsidP="000038F9">
      <w:pPr>
        <w:spacing w:line="240" w:lineRule="auto"/>
        <w:jc w:val="both"/>
        <w:rPr>
          <w:rFonts w:ascii="Times New Roman" w:hAnsi="Times New Roman"/>
          <w:b/>
          <w:sz w:val="24"/>
          <w:szCs w:val="24"/>
        </w:rPr>
      </w:pPr>
      <w:r w:rsidRPr="000038F9">
        <w:rPr>
          <w:rFonts w:ascii="Times New Roman" w:hAnsi="Times New Roman"/>
          <w:b/>
          <w:sz w:val="24"/>
          <w:szCs w:val="24"/>
        </w:rPr>
        <w:tab/>
      </w:r>
      <w:r w:rsidRPr="000038F9">
        <w:rPr>
          <w:rFonts w:ascii="Times New Roman" w:hAnsi="Times New Roman"/>
          <w:b/>
          <w:sz w:val="24"/>
          <w:szCs w:val="24"/>
        </w:rPr>
        <w:tab/>
      </w:r>
      <w:r w:rsidRPr="000038F9">
        <w:rPr>
          <w:rFonts w:ascii="Times New Roman" w:hAnsi="Times New Roman"/>
          <w:b/>
          <w:sz w:val="24"/>
          <w:szCs w:val="24"/>
        </w:rPr>
        <w:tab/>
        <w:t>CC (a boy/girl born on dd/mm/yyyy)</w:t>
      </w:r>
    </w:p>
    <w:p w:rsidR="00477238" w:rsidRPr="000038F9" w:rsidRDefault="00477238" w:rsidP="000038F9">
      <w:pPr>
        <w:spacing w:line="240" w:lineRule="auto"/>
        <w:jc w:val="both"/>
        <w:rPr>
          <w:rFonts w:ascii="Times New Roman" w:hAnsi="Times New Roman"/>
          <w:sz w:val="24"/>
          <w:szCs w:val="24"/>
        </w:rPr>
      </w:pPr>
      <w:r w:rsidRPr="000038F9">
        <w:rPr>
          <w:rFonts w:ascii="Times New Roman" w:hAnsi="Times New Roman"/>
          <w:sz w:val="24"/>
          <w:szCs w:val="24"/>
        </w:rPr>
        <w:t>After hearing [</w:t>
      </w:r>
      <w:r w:rsidRPr="000038F9">
        <w:rPr>
          <w:rFonts w:ascii="Times New Roman" w:hAnsi="Times New Roman"/>
          <w:i/>
          <w:sz w:val="24"/>
          <w:szCs w:val="24"/>
        </w:rPr>
        <w:t>name the advocate(s) who appeared]…</w:t>
      </w:r>
    </w:p>
    <w:p w:rsidR="00477238" w:rsidRPr="000038F9" w:rsidRDefault="00477238" w:rsidP="000038F9">
      <w:pPr>
        <w:spacing w:line="240" w:lineRule="auto"/>
        <w:jc w:val="both"/>
        <w:rPr>
          <w:rFonts w:ascii="Times New Roman" w:hAnsi="Times New Roman"/>
          <w:sz w:val="24"/>
          <w:szCs w:val="24"/>
        </w:rPr>
      </w:pPr>
      <w:r w:rsidRPr="000038F9">
        <w:rPr>
          <w:rFonts w:ascii="Times New Roman" w:hAnsi="Times New Roman"/>
          <w:sz w:val="24"/>
          <w:szCs w:val="24"/>
        </w:rPr>
        <w:t>After consideration of the documents lodged by the applicant and respondent</w:t>
      </w:r>
    </w:p>
    <w:p w:rsidR="00477238" w:rsidRPr="000038F9" w:rsidRDefault="00477238" w:rsidP="000038F9">
      <w:pPr>
        <w:spacing w:line="240" w:lineRule="auto"/>
        <w:jc w:val="both"/>
        <w:rPr>
          <w:rFonts w:ascii="Times New Roman" w:hAnsi="Times New Roman"/>
          <w:sz w:val="24"/>
          <w:szCs w:val="24"/>
        </w:rPr>
      </w:pPr>
      <w:r w:rsidRPr="000038F9">
        <w:rPr>
          <w:rFonts w:ascii="Times New Roman" w:hAnsi="Times New Roman"/>
          <w:sz w:val="24"/>
          <w:szCs w:val="24"/>
        </w:rPr>
        <w:t>After reading the statements and hearing the witnesses specified in paragraph [</w:t>
      </w:r>
      <w:r>
        <w:rPr>
          <w:rFonts w:ascii="Times New Roman" w:hAnsi="Times New Roman"/>
          <w:sz w:val="24"/>
          <w:szCs w:val="24"/>
        </w:rPr>
        <w:t>x</w:t>
      </w:r>
      <w:r w:rsidRPr="000038F9">
        <w:rPr>
          <w:rFonts w:ascii="Times New Roman" w:hAnsi="Times New Roman"/>
          <w:sz w:val="24"/>
          <w:szCs w:val="24"/>
        </w:rPr>
        <w:t xml:space="preserve">] of the </w:t>
      </w:r>
      <w:r>
        <w:rPr>
          <w:rFonts w:ascii="Times New Roman" w:hAnsi="Times New Roman"/>
          <w:sz w:val="24"/>
          <w:szCs w:val="24"/>
        </w:rPr>
        <w:t>r</w:t>
      </w:r>
      <w:r w:rsidRPr="000038F9">
        <w:rPr>
          <w:rFonts w:ascii="Times New Roman" w:hAnsi="Times New Roman"/>
          <w:sz w:val="24"/>
          <w:szCs w:val="24"/>
        </w:rPr>
        <w:t>ecitals below</w:t>
      </w:r>
    </w:p>
    <w:p w:rsidR="00477238" w:rsidRPr="00D95195" w:rsidRDefault="00477238" w:rsidP="000038F9">
      <w:pPr>
        <w:spacing w:line="240" w:lineRule="auto"/>
        <w:jc w:val="both"/>
        <w:rPr>
          <w:rFonts w:ascii="Times New Roman" w:hAnsi="Times New Roman"/>
          <w:b/>
          <w:sz w:val="24"/>
          <w:szCs w:val="24"/>
        </w:rPr>
      </w:pPr>
      <w:r w:rsidRPr="00D95195">
        <w:rPr>
          <w:rFonts w:ascii="Times New Roman" w:hAnsi="Times New Roman"/>
          <w:b/>
          <w:sz w:val="24"/>
          <w:szCs w:val="24"/>
        </w:rPr>
        <w:t>ORDER MADE BY [NAME OF JUDGE] ON [DATE] SITTING IN [</w:t>
      </w:r>
      <w:smartTag w:uri="urn:schemas-microsoft-com:office:smarttags" w:element="address">
        <w:smartTag w:uri="urn:schemas-microsoft-com:office:smarttags" w:element="Street">
          <w:r w:rsidRPr="00D95195">
            <w:rPr>
              <w:rFonts w:ascii="Times New Roman" w:hAnsi="Times New Roman"/>
              <w:b/>
              <w:sz w:val="24"/>
              <w:szCs w:val="24"/>
            </w:rPr>
            <w:t>OPEN COURT</w:t>
          </w:r>
        </w:smartTag>
      </w:smartTag>
      <w:r w:rsidRPr="00D95195">
        <w:rPr>
          <w:rFonts w:ascii="Times New Roman" w:hAnsi="Times New Roman"/>
          <w:b/>
          <w:sz w:val="24"/>
          <w:szCs w:val="24"/>
        </w:rPr>
        <w:t>]/[PRIVATE]</w:t>
      </w:r>
    </w:p>
    <w:p w:rsidR="00477238" w:rsidRPr="000038F9" w:rsidRDefault="00477238" w:rsidP="000038F9">
      <w:pPr>
        <w:spacing w:line="240" w:lineRule="auto"/>
        <w:jc w:val="both"/>
        <w:rPr>
          <w:rFonts w:ascii="Times New Roman" w:hAnsi="Times New Roman"/>
          <w:sz w:val="24"/>
          <w:szCs w:val="24"/>
        </w:rPr>
      </w:pPr>
      <w:r w:rsidRPr="000038F9">
        <w:rPr>
          <w:rFonts w:ascii="Times New Roman" w:hAnsi="Times New Roman"/>
          <w:b/>
          <w:sz w:val="24"/>
          <w:szCs w:val="24"/>
        </w:rPr>
        <w:t>The parties</w:t>
      </w:r>
    </w:p>
    <w:p w:rsidR="00477238" w:rsidRPr="000038F9"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0038F9">
        <w:rPr>
          <w:rFonts w:ascii="Times New Roman" w:hAnsi="Times New Roman"/>
          <w:sz w:val="24"/>
          <w:szCs w:val="24"/>
        </w:rPr>
        <w:t xml:space="preserve">The </w:t>
      </w:r>
      <w:r>
        <w:rPr>
          <w:rFonts w:ascii="Times New Roman" w:hAnsi="Times New Roman"/>
          <w:sz w:val="24"/>
          <w:szCs w:val="24"/>
        </w:rPr>
        <w:t>a</w:t>
      </w:r>
      <w:r w:rsidRPr="000038F9">
        <w:rPr>
          <w:rFonts w:ascii="Times New Roman" w:hAnsi="Times New Roman"/>
          <w:sz w:val="24"/>
          <w:szCs w:val="24"/>
        </w:rPr>
        <w:t>pplicant is XX (represented by [INSERT SOLICITORS FIRM].</w:t>
      </w:r>
    </w:p>
    <w:p w:rsidR="00477238" w:rsidRPr="000038F9" w:rsidRDefault="00477238" w:rsidP="000038F9">
      <w:pPr>
        <w:spacing w:line="240" w:lineRule="auto"/>
        <w:ind w:firstLine="540"/>
        <w:jc w:val="both"/>
        <w:rPr>
          <w:rFonts w:ascii="Times New Roman" w:hAnsi="Times New Roman"/>
          <w:sz w:val="24"/>
          <w:szCs w:val="24"/>
        </w:rPr>
      </w:pPr>
      <w:r w:rsidRPr="000038F9">
        <w:rPr>
          <w:rFonts w:ascii="Times New Roman" w:hAnsi="Times New Roman"/>
          <w:sz w:val="24"/>
          <w:szCs w:val="24"/>
        </w:rPr>
        <w:t xml:space="preserve">The </w:t>
      </w:r>
      <w:r>
        <w:rPr>
          <w:rFonts w:ascii="Times New Roman" w:hAnsi="Times New Roman"/>
          <w:sz w:val="24"/>
          <w:szCs w:val="24"/>
        </w:rPr>
        <w:t>r</w:t>
      </w:r>
      <w:r w:rsidRPr="000038F9">
        <w:rPr>
          <w:rFonts w:ascii="Times New Roman" w:hAnsi="Times New Roman"/>
          <w:sz w:val="24"/>
          <w:szCs w:val="24"/>
        </w:rPr>
        <w:t>espondent is [YY]</w:t>
      </w:r>
    </w:p>
    <w:p w:rsidR="00477238" w:rsidRPr="000038F9" w:rsidRDefault="00477238" w:rsidP="000038F9">
      <w:pPr>
        <w:spacing w:line="240" w:lineRule="auto"/>
        <w:ind w:firstLine="540"/>
        <w:jc w:val="both"/>
        <w:rPr>
          <w:rFonts w:ascii="Times New Roman" w:hAnsi="Times New Roman"/>
          <w:i/>
          <w:sz w:val="24"/>
          <w:szCs w:val="24"/>
        </w:rPr>
      </w:pPr>
      <w:r w:rsidRPr="000038F9">
        <w:rPr>
          <w:rFonts w:ascii="Times New Roman" w:hAnsi="Times New Roman"/>
          <w:i/>
          <w:sz w:val="24"/>
          <w:szCs w:val="24"/>
        </w:rPr>
        <w:t>Specify any additional respondents</w:t>
      </w:r>
    </w:p>
    <w:p w:rsidR="00477238" w:rsidRPr="000038F9" w:rsidRDefault="00477238" w:rsidP="000038F9">
      <w:pPr>
        <w:spacing w:line="240" w:lineRule="auto"/>
        <w:ind w:firstLine="540"/>
        <w:jc w:val="both"/>
        <w:rPr>
          <w:rFonts w:ascii="Times New Roman" w:hAnsi="Times New Roman"/>
          <w:i/>
          <w:sz w:val="24"/>
          <w:szCs w:val="24"/>
        </w:rPr>
      </w:pPr>
      <w:r w:rsidRPr="000038F9">
        <w:rPr>
          <w:rFonts w:ascii="Times New Roman" w:hAnsi="Times New Roman"/>
          <w:i/>
          <w:sz w:val="24"/>
          <w:szCs w:val="24"/>
        </w:rPr>
        <w:t>Specify if any adult party acts by a litigation friend</w:t>
      </w:r>
    </w:p>
    <w:p w:rsidR="00477238" w:rsidRPr="000038F9" w:rsidRDefault="00477238" w:rsidP="000038F9">
      <w:pPr>
        <w:spacing w:line="240" w:lineRule="auto"/>
        <w:ind w:firstLine="540"/>
        <w:jc w:val="both"/>
        <w:rPr>
          <w:rFonts w:ascii="Times New Roman" w:hAnsi="Times New Roman"/>
          <w:sz w:val="24"/>
          <w:szCs w:val="24"/>
        </w:rPr>
      </w:pPr>
      <w:r w:rsidRPr="000038F9">
        <w:rPr>
          <w:rFonts w:ascii="Times New Roman" w:hAnsi="Times New Roman"/>
          <w:i/>
          <w:sz w:val="24"/>
          <w:szCs w:val="24"/>
        </w:rPr>
        <w:t>Specify if the children or any of them act by a children’s guardian</w:t>
      </w:r>
      <w:r w:rsidRPr="000038F9">
        <w:rPr>
          <w:rFonts w:ascii="Times New Roman" w:hAnsi="Times New Roman"/>
          <w:sz w:val="24"/>
          <w:szCs w:val="24"/>
        </w:rPr>
        <w:t xml:space="preserve"> </w:t>
      </w:r>
    </w:p>
    <w:p w:rsidR="00477238" w:rsidRPr="000038F9" w:rsidRDefault="00477238" w:rsidP="000038F9">
      <w:pPr>
        <w:spacing w:line="240" w:lineRule="auto"/>
        <w:jc w:val="both"/>
        <w:rPr>
          <w:rFonts w:ascii="Times New Roman" w:hAnsi="Times New Roman"/>
          <w:sz w:val="24"/>
          <w:szCs w:val="24"/>
        </w:rPr>
      </w:pPr>
    </w:p>
    <w:p w:rsidR="00477238" w:rsidRPr="000038F9"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0038F9">
        <w:rPr>
          <w:rFonts w:ascii="Times New Roman" w:hAnsi="Times New Roman"/>
          <w:sz w:val="24"/>
          <w:szCs w:val="24"/>
        </w:rPr>
        <w:t>Unless otherwise stated, a reference in this order to ‘the respondent’ means all of the respondents.</w:t>
      </w:r>
    </w:p>
    <w:p w:rsidR="00477238" w:rsidRPr="000038F9" w:rsidRDefault="00477238" w:rsidP="000038F9">
      <w:pPr>
        <w:spacing w:line="240" w:lineRule="auto"/>
        <w:jc w:val="both"/>
        <w:rPr>
          <w:rFonts w:ascii="Times New Roman" w:hAnsi="Times New Roman"/>
          <w:b/>
          <w:sz w:val="24"/>
          <w:szCs w:val="24"/>
        </w:rPr>
      </w:pPr>
      <w:r w:rsidRPr="000038F9">
        <w:rPr>
          <w:rFonts w:ascii="Times New Roman" w:hAnsi="Times New Roman"/>
          <w:b/>
          <w:sz w:val="24"/>
          <w:szCs w:val="24"/>
        </w:rPr>
        <w:t>Recitals</w:t>
      </w:r>
    </w:p>
    <w:p w:rsidR="00477238" w:rsidRPr="000038F9"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0038F9">
        <w:rPr>
          <w:rFonts w:ascii="Times New Roman" w:hAnsi="Times New Roman"/>
          <w:sz w:val="24"/>
          <w:szCs w:val="24"/>
        </w:rPr>
        <w:t>The Judge read the following documents:</w:t>
      </w:r>
    </w:p>
    <w:p w:rsidR="00477238" w:rsidRPr="000038F9" w:rsidRDefault="00477238" w:rsidP="000038F9">
      <w:pPr>
        <w:numPr>
          <w:ilvl w:val="1"/>
          <w:numId w:val="8"/>
        </w:numPr>
        <w:spacing w:line="240" w:lineRule="auto"/>
        <w:jc w:val="both"/>
        <w:rPr>
          <w:rFonts w:ascii="Times New Roman" w:hAnsi="Times New Roman"/>
          <w:sz w:val="24"/>
          <w:szCs w:val="24"/>
        </w:rPr>
      </w:pPr>
      <w:r w:rsidRPr="000038F9">
        <w:rPr>
          <w:rFonts w:ascii="Times New Roman" w:hAnsi="Times New Roman"/>
          <w:sz w:val="24"/>
          <w:szCs w:val="24"/>
        </w:rPr>
        <w:t>[INSERT DETAILS]</w:t>
      </w:r>
    </w:p>
    <w:p w:rsidR="00477238" w:rsidRPr="000038F9"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0038F9">
        <w:rPr>
          <w:rFonts w:ascii="Times New Roman" w:hAnsi="Times New Roman"/>
          <w:sz w:val="24"/>
          <w:szCs w:val="24"/>
        </w:rPr>
        <w:t>The Judge heard the following oral evidence</w:t>
      </w:r>
    </w:p>
    <w:p w:rsidR="00477238" w:rsidRPr="000038F9" w:rsidRDefault="00477238" w:rsidP="000038F9">
      <w:pPr>
        <w:numPr>
          <w:ilvl w:val="1"/>
          <w:numId w:val="8"/>
        </w:numPr>
        <w:spacing w:line="240" w:lineRule="auto"/>
        <w:jc w:val="both"/>
        <w:rPr>
          <w:rFonts w:ascii="Times New Roman" w:hAnsi="Times New Roman"/>
          <w:sz w:val="24"/>
          <w:szCs w:val="24"/>
        </w:rPr>
      </w:pPr>
      <w:r w:rsidRPr="000038F9">
        <w:rPr>
          <w:rFonts w:ascii="Times New Roman" w:hAnsi="Times New Roman"/>
          <w:sz w:val="24"/>
          <w:szCs w:val="24"/>
        </w:rPr>
        <w:t>[INSERT DETAILS]</w:t>
      </w:r>
    </w:p>
    <w:p w:rsidR="00477238"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Pr>
          <w:rFonts w:ascii="Times New Roman" w:hAnsi="Times New Roman"/>
          <w:sz w:val="24"/>
          <w:szCs w:val="24"/>
        </w:rPr>
        <w:t>T</w:t>
      </w:r>
      <w:r w:rsidRPr="000038F9">
        <w:rPr>
          <w:rFonts w:ascii="Times New Roman" w:hAnsi="Times New Roman"/>
          <w:sz w:val="24"/>
          <w:szCs w:val="24"/>
        </w:rPr>
        <w:t>he court decid</w:t>
      </w:r>
      <w:r>
        <w:rPr>
          <w:rFonts w:ascii="Times New Roman" w:hAnsi="Times New Roman"/>
          <w:sz w:val="24"/>
          <w:szCs w:val="24"/>
        </w:rPr>
        <w:t>ed</w:t>
      </w:r>
      <w:r w:rsidRPr="000038F9">
        <w:rPr>
          <w:rFonts w:ascii="Times New Roman" w:hAnsi="Times New Roman"/>
          <w:sz w:val="24"/>
          <w:szCs w:val="24"/>
        </w:rPr>
        <w:t xml:space="preserve"> that the threshold criteria in section 31 of the Children Act 1989 for the making of a care order have been met in this case, as more fully recorded in the </w:t>
      </w:r>
      <w:r>
        <w:rPr>
          <w:rFonts w:ascii="Times New Roman" w:hAnsi="Times New Roman"/>
          <w:sz w:val="24"/>
          <w:szCs w:val="24"/>
        </w:rPr>
        <w:t>s</w:t>
      </w:r>
      <w:r w:rsidRPr="000038F9">
        <w:rPr>
          <w:rFonts w:ascii="Times New Roman" w:hAnsi="Times New Roman"/>
          <w:sz w:val="24"/>
          <w:szCs w:val="24"/>
        </w:rPr>
        <w:t>chedule to this order and the judgment delivered on [</w:t>
      </w:r>
      <w:r>
        <w:rPr>
          <w:rFonts w:ascii="Times New Roman" w:hAnsi="Times New Roman"/>
          <w:i/>
          <w:sz w:val="24"/>
          <w:szCs w:val="24"/>
        </w:rPr>
        <w:t>date</w:t>
      </w:r>
      <w:r w:rsidRPr="000038F9">
        <w:rPr>
          <w:rFonts w:ascii="Times New Roman" w:hAnsi="Times New Roman"/>
          <w:sz w:val="24"/>
          <w:szCs w:val="24"/>
        </w:rPr>
        <w:t>].</w:t>
      </w:r>
    </w:p>
    <w:p w:rsidR="00477238"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Pr>
          <w:rFonts w:ascii="Times New Roman" w:hAnsi="Times New Roman"/>
          <w:sz w:val="24"/>
          <w:szCs w:val="24"/>
        </w:rPr>
        <w:t>T</w:t>
      </w:r>
      <w:r w:rsidRPr="000038F9">
        <w:rPr>
          <w:rFonts w:ascii="Times New Roman" w:hAnsi="Times New Roman"/>
          <w:sz w:val="24"/>
          <w:szCs w:val="24"/>
        </w:rPr>
        <w:t>he court determined on [</w:t>
      </w:r>
      <w:r w:rsidRPr="000038F9">
        <w:rPr>
          <w:rFonts w:ascii="Times New Roman" w:hAnsi="Times New Roman"/>
          <w:i/>
          <w:sz w:val="24"/>
          <w:szCs w:val="24"/>
        </w:rPr>
        <w:t>date</w:t>
      </w:r>
      <w:r w:rsidRPr="000038F9">
        <w:rPr>
          <w:rFonts w:ascii="Times New Roman" w:hAnsi="Times New Roman"/>
          <w:sz w:val="24"/>
          <w:szCs w:val="24"/>
        </w:rPr>
        <w:t xml:space="preserve">] that it has jurisdiction over the </w:t>
      </w:r>
      <w:r>
        <w:rPr>
          <w:rFonts w:ascii="Times New Roman" w:hAnsi="Times New Roman"/>
          <w:sz w:val="24"/>
          <w:szCs w:val="24"/>
        </w:rPr>
        <w:t>c</w:t>
      </w:r>
      <w:r w:rsidRPr="000038F9">
        <w:rPr>
          <w:rFonts w:ascii="Times New Roman" w:hAnsi="Times New Roman"/>
          <w:sz w:val="24"/>
          <w:szCs w:val="24"/>
        </w:rPr>
        <w:t>hild</w:t>
      </w:r>
      <w:r>
        <w:rPr>
          <w:rFonts w:ascii="Times New Roman" w:hAnsi="Times New Roman"/>
          <w:sz w:val="24"/>
          <w:szCs w:val="24"/>
        </w:rPr>
        <w:t>(ren)</w:t>
      </w:r>
      <w:r w:rsidRPr="000038F9">
        <w:rPr>
          <w:rFonts w:ascii="Times New Roman" w:hAnsi="Times New Roman"/>
          <w:sz w:val="24"/>
          <w:szCs w:val="24"/>
        </w:rPr>
        <w:t xml:space="preserve"> pursuant to Article 8 BIIR it having determined that the </w:t>
      </w:r>
      <w:r>
        <w:rPr>
          <w:rFonts w:ascii="Times New Roman" w:hAnsi="Times New Roman"/>
          <w:sz w:val="24"/>
          <w:szCs w:val="24"/>
        </w:rPr>
        <w:t>c</w:t>
      </w:r>
      <w:r w:rsidRPr="000038F9">
        <w:rPr>
          <w:rFonts w:ascii="Times New Roman" w:hAnsi="Times New Roman"/>
          <w:sz w:val="24"/>
          <w:szCs w:val="24"/>
        </w:rPr>
        <w:t>hild</w:t>
      </w:r>
      <w:r>
        <w:rPr>
          <w:rFonts w:ascii="Times New Roman" w:hAnsi="Times New Roman"/>
          <w:sz w:val="24"/>
          <w:szCs w:val="24"/>
        </w:rPr>
        <w:t xml:space="preserve">(ren) </w:t>
      </w:r>
      <w:r w:rsidRPr="000038F9">
        <w:rPr>
          <w:rFonts w:ascii="Times New Roman" w:hAnsi="Times New Roman"/>
          <w:sz w:val="24"/>
          <w:szCs w:val="24"/>
        </w:rPr>
        <w:t>was</w:t>
      </w:r>
      <w:r>
        <w:rPr>
          <w:rFonts w:ascii="Times New Roman" w:hAnsi="Times New Roman"/>
          <w:sz w:val="24"/>
          <w:szCs w:val="24"/>
        </w:rPr>
        <w:t>/were</w:t>
      </w:r>
      <w:r w:rsidRPr="000038F9">
        <w:rPr>
          <w:rFonts w:ascii="Times New Roman" w:hAnsi="Times New Roman"/>
          <w:sz w:val="24"/>
          <w:szCs w:val="24"/>
        </w:rPr>
        <w:t xml:space="preserve"> habitually resident in </w:t>
      </w:r>
      <w:smartTag w:uri="urn:schemas-microsoft-com:office:smarttags" w:element="country-region">
        <w:r w:rsidRPr="000038F9">
          <w:rPr>
            <w:rFonts w:ascii="Times New Roman" w:hAnsi="Times New Roman"/>
            <w:sz w:val="24"/>
            <w:szCs w:val="24"/>
          </w:rPr>
          <w:t>England</w:t>
        </w:r>
      </w:smartTag>
      <w:r w:rsidRPr="000038F9">
        <w:rPr>
          <w:rFonts w:ascii="Times New Roman" w:hAnsi="Times New Roman"/>
          <w:sz w:val="24"/>
          <w:szCs w:val="24"/>
        </w:rPr>
        <w:t xml:space="preserve"> </w:t>
      </w:r>
      <w:r>
        <w:rPr>
          <w:rFonts w:ascii="Times New Roman" w:hAnsi="Times New Roman"/>
          <w:sz w:val="24"/>
          <w:szCs w:val="24"/>
        </w:rPr>
        <w:t xml:space="preserve">and </w:t>
      </w:r>
      <w:smartTag w:uri="urn:schemas-microsoft-com:office:smarttags" w:element="country-region">
        <w:r>
          <w:rPr>
            <w:rFonts w:ascii="Times New Roman" w:hAnsi="Times New Roman"/>
            <w:sz w:val="24"/>
            <w:szCs w:val="24"/>
          </w:rPr>
          <w:t>Wales</w:t>
        </w:r>
      </w:smartTag>
      <w:r>
        <w:rPr>
          <w:rFonts w:ascii="Times New Roman" w:hAnsi="Times New Roman"/>
          <w:sz w:val="24"/>
          <w:szCs w:val="24"/>
        </w:rPr>
        <w:t xml:space="preserve"> </w:t>
      </w:r>
      <w:r w:rsidRPr="000038F9">
        <w:rPr>
          <w:rFonts w:ascii="Times New Roman" w:hAnsi="Times New Roman"/>
          <w:sz w:val="24"/>
          <w:szCs w:val="24"/>
        </w:rPr>
        <w:t xml:space="preserve">at the time these proceedings were commenced and that no other </w:t>
      </w:r>
      <w:smartTag w:uri="urn:schemas-microsoft-com:office:smarttags" w:element="place">
        <w:smartTag w:uri="urn:schemas-microsoft-com:office:smarttags" w:element="PlaceName">
          <w:r w:rsidRPr="000038F9">
            <w:rPr>
              <w:rFonts w:ascii="Times New Roman" w:hAnsi="Times New Roman"/>
              <w:sz w:val="24"/>
              <w:szCs w:val="24"/>
            </w:rPr>
            <w:t>Member</w:t>
          </w:r>
        </w:smartTag>
        <w:r w:rsidRPr="000038F9">
          <w:rPr>
            <w:rFonts w:ascii="Times New Roman" w:hAnsi="Times New Roman"/>
            <w:sz w:val="24"/>
            <w:szCs w:val="24"/>
          </w:rPr>
          <w:t xml:space="preserve"> </w:t>
        </w:r>
        <w:smartTag w:uri="urn:schemas-microsoft-com:office:smarttags" w:element="PlaceType">
          <w:r w:rsidRPr="000038F9">
            <w:rPr>
              <w:rFonts w:ascii="Times New Roman" w:hAnsi="Times New Roman"/>
              <w:sz w:val="24"/>
              <w:szCs w:val="24"/>
            </w:rPr>
            <w:t>State</w:t>
          </w:r>
        </w:smartTag>
      </w:smartTag>
      <w:r w:rsidRPr="000038F9">
        <w:rPr>
          <w:rFonts w:ascii="Times New Roman" w:hAnsi="Times New Roman"/>
          <w:sz w:val="24"/>
          <w:szCs w:val="24"/>
        </w:rPr>
        <w:t xml:space="preserve"> had jurisdiction pursuant to Article 10 or 12 of </w:t>
      </w:r>
      <w:r>
        <w:rPr>
          <w:rFonts w:ascii="Times New Roman" w:hAnsi="Times New Roman"/>
          <w:sz w:val="24"/>
          <w:szCs w:val="24"/>
        </w:rPr>
        <w:t>BIIR</w:t>
      </w:r>
      <w:r w:rsidRPr="000038F9">
        <w:rPr>
          <w:rFonts w:ascii="Times New Roman" w:hAnsi="Times New Roman"/>
          <w:sz w:val="24"/>
          <w:szCs w:val="24"/>
        </w:rPr>
        <w:t xml:space="preserve">. </w:t>
      </w:r>
    </w:p>
    <w:p w:rsidR="00477238"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Pr>
          <w:rFonts w:ascii="Times New Roman" w:hAnsi="Times New Roman"/>
          <w:sz w:val="24"/>
          <w:szCs w:val="24"/>
        </w:rPr>
        <w:t>T</w:t>
      </w:r>
      <w:r w:rsidRPr="000038F9">
        <w:rPr>
          <w:rFonts w:ascii="Times New Roman" w:hAnsi="Times New Roman"/>
          <w:sz w:val="24"/>
          <w:szCs w:val="24"/>
        </w:rPr>
        <w:t xml:space="preserve">he court </w:t>
      </w:r>
      <w:r>
        <w:rPr>
          <w:rFonts w:ascii="Times New Roman" w:hAnsi="Times New Roman"/>
          <w:sz w:val="24"/>
          <w:szCs w:val="24"/>
        </w:rPr>
        <w:t xml:space="preserve">determined </w:t>
      </w:r>
      <w:r w:rsidRPr="000038F9">
        <w:rPr>
          <w:rFonts w:ascii="Times New Roman" w:hAnsi="Times New Roman"/>
          <w:sz w:val="24"/>
          <w:szCs w:val="24"/>
        </w:rPr>
        <w:t xml:space="preserve">that the provisions of Article 15 of BIIR are now met in this case, in that </w:t>
      </w:r>
      <w:r w:rsidRPr="000038F9">
        <w:rPr>
          <w:rFonts w:ascii="Times New Roman" w:hAnsi="Times New Roman"/>
          <w:i/>
          <w:sz w:val="24"/>
          <w:szCs w:val="24"/>
        </w:rPr>
        <w:t>(amend as appropriate)</w:t>
      </w:r>
      <w:r>
        <w:rPr>
          <w:rFonts w:ascii="Times New Roman" w:hAnsi="Times New Roman"/>
          <w:sz w:val="24"/>
          <w:szCs w:val="24"/>
        </w:rPr>
        <w:t>:</w:t>
      </w:r>
    </w:p>
    <w:p w:rsidR="00477238" w:rsidRPr="000038F9" w:rsidRDefault="00477238" w:rsidP="000038F9">
      <w:pPr>
        <w:numPr>
          <w:ilvl w:val="1"/>
          <w:numId w:val="6"/>
        </w:numPr>
        <w:spacing w:line="240" w:lineRule="auto"/>
        <w:jc w:val="both"/>
        <w:rPr>
          <w:rFonts w:ascii="Times New Roman" w:hAnsi="Times New Roman"/>
          <w:sz w:val="24"/>
          <w:szCs w:val="24"/>
        </w:rPr>
      </w:pPr>
      <w:r w:rsidRPr="000038F9">
        <w:rPr>
          <w:rFonts w:ascii="Times New Roman" w:hAnsi="Times New Roman"/>
          <w:sz w:val="24"/>
          <w:szCs w:val="24"/>
        </w:rPr>
        <w:t>The child has a particular connection with [</w:t>
      </w:r>
      <w:r w:rsidRPr="000038F9">
        <w:rPr>
          <w:rFonts w:ascii="Times New Roman" w:hAnsi="Times New Roman"/>
          <w:i/>
          <w:sz w:val="24"/>
          <w:szCs w:val="24"/>
        </w:rPr>
        <w:t xml:space="preserve">name country] </w:t>
      </w:r>
      <w:r w:rsidRPr="000038F9">
        <w:rPr>
          <w:rFonts w:ascii="Times New Roman" w:hAnsi="Times New Roman"/>
          <w:sz w:val="24"/>
          <w:szCs w:val="24"/>
        </w:rPr>
        <w:t xml:space="preserve"> in that it is the place of his former habitual residence, is the place of his nationality and is the habitual residence of his mother; and </w:t>
      </w:r>
    </w:p>
    <w:p w:rsidR="00477238" w:rsidRPr="000038F9" w:rsidRDefault="00477238" w:rsidP="000038F9">
      <w:pPr>
        <w:numPr>
          <w:ilvl w:val="1"/>
          <w:numId w:val="6"/>
        </w:numPr>
        <w:spacing w:line="240" w:lineRule="auto"/>
        <w:jc w:val="both"/>
        <w:rPr>
          <w:rFonts w:ascii="Times New Roman" w:hAnsi="Times New Roman"/>
          <w:sz w:val="24"/>
          <w:szCs w:val="24"/>
        </w:rPr>
      </w:pPr>
      <w:r w:rsidRPr="000038F9">
        <w:rPr>
          <w:rFonts w:ascii="Times New Roman" w:hAnsi="Times New Roman"/>
          <w:sz w:val="24"/>
          <w:szCs w:val="24"/>
        </w:rPr>
        <w:t>The courts of [</w:t>
      </w:r>
      <w:r w:rsidRPr="000038F9">
        <w:rPr>
          <w:rFonts w:ascii="Times New Roman" w:hAnsi="Times New Roman"/>
          <w:i/>
          <w:sz w:val="24"/>
          <w:szCs w:val="24"/>
        </w:rPr>
        <w:t>name country]</w:t>
      </w:r>
      <w:r w:rsidRPr="000038F9">
        <w:rPr>
          <w:rFonts w:ascii="Times New Roman" w:hAnsi="Times New Roman"/>
          <w:sz w:val="24"/>
          <w:szCs w:val="24"/>
        </w:rPr>
        <w:t>are best placed to hear the remaining part of these proceedings; and</w:t>
      </w:r>
    </w:p>
    <w:p w:rsidR="00477238" w:rsidRPr="000038F9" w:rsidRDefault="00477238" w:rsidP="000038F9">
      <w:pPr>
        <w:numPr>
          <w:ilvl w:val="1"/>
          <w:numId w:val="6"/>
        </w:numPr>
        <w:spacing w:line="240" w:lineRule="auto"/>
        <w:jc w:val="both"/>
        <w:rPr>
          <w:rFonts w:ascii="Times New Roman" w:hAnsi="Times New Roman"/>
          <w:sz w:val="24"/>
          <w:szCs w:val="24"/>
        </w:rPr>
      </w:pPr>
      <w:r w:rsidRPr="000038F9">
        <w:rPr>
          <w:rFonts w:ascii="Times New Roman" w:hAnsi="Times New Roman"/>
          <w:sz w:val="24"/>
          <w:szCs w:val="24"/>
        </w:rPr>
        <w:t xml:space="preserve">It is in best interests of the child(ren) for these proceedings to be transferred to </w:t>
      </w:r>
      <w:r w:rsidRPr="000038F9">
        <w:rPr>
          <w:rFonts w:ascii="Times New Roman" w:hAnsi="Times New Roman"/>
          <w:i/>
          <w:sz w:val="24"/>
          <w:szCs w:val="24"/>
        </w:rPr>
        <w:t xml:space="preserve">[name country] </w:t>
      </w:r>
    </w:p>
    <w:p w:rsidR="00477238" w:rsidRPr="000038F9" w:rsidRDefault="00477238" w:rsidP="000038F9">
      <w:pPr>
        <w:spacing w:line="240" w:lineRule="auto"/>
        <w:ind w:left="720"/>
        <w:jc w:val="both"/>
        <w:rPr>
          <w:rFonts w:ascii="Times New Roman" w:hAnsi="Times New Roman"/>
          <w:sz w:val="24"/>
          <w:szCs w:val="24"/>
        </w:rPr>
      </w:pPr>
      <w:r w:rsidRPr="000038F9">
        <w:rPr>
          <w:rFonts w:ascii="Times New Roman" w:hAnsi="Times New Roman"/>
          <w:sz w:val="24"/>
          <w:szCs w:val="24"/>
        </w:rPr>
        <w:t xml:space="preserve">and that accordingly this court should request the </w:t>
      </w:r>
      <w:r>
        <w:rPr>
          <w:rFonts w:ascii="Times New Roman" w:hAnsi="Times New Roman"/>
          <w:sz w:val="24"/>
          <w:szCs w:val="24"/>
        </w:rPr>
        <w:t>c</w:t>
      </w:r>
      <w:r w:rsidRPr="000038F9">
        <w:rPr>
          <w:rFonts w:ascii="Times New Roman" w:hAnsi="Times New Roman"/>
          <w:sz w:val="24"/>
          <w:szCs w:val="24"/>
        </w:rPr>
        <w:t>ourts of [</w:t>
      </w:r>
      <w:r w:rsidRPr="000038F9">
        <w:rPr>
          <w:rFonts w:ascii="Times New Roman" w:hAnsi="Times New Roman"/>
          <w:i/>
          <w:sz w:val="24"/>
          <w:szCs w:val="24"/>
        </w:rPr>
        <w:t>name country</w:t>
      </w:r>
      <w:r w:rsidRPr="000038F9">
        <w:rPr>
          <w:rFonts w:ascii="Times New Roman" w:hAnsi="Times New Roman"/>
          <w:sz w:val="24"/>
          <w:szCs w:val="24"/>
        </w:rPr>
        <w:t>] to accept a transfer of this court</w:t>
      </w:r>
      <w:r>
        <w:rPr>
          <w:rFonts w:ascii="Times New Roman" w:hAnsi="Times New Roman"/>
          <w:sz w:val="24"/>
          <w:szCs w:val="24"/>
        </w:rPr>
        <w:t>’</w:t>
      </w:r>
      <w:r w:rsidRPr="000038F9">
        <w:rPr>
          <w:rFonts w:ascii="Times New Roman" w:hAnsi="Times New Roman"/>
          <w:sz w:val="24"/>
          <w:szCs w:val="24"/>
        </w:rPr>
        <w:t>s jurisdiction pursuant to Article 15(1)(b) BIIR.</w:t>
      </w:r>
    </w:p>
    <w:p w:rsidR="00477238" w:rsidRPr="000038F9"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Pr>
          <w:rFonts w:ascii="Times New Roman" w:hAnsi="Times New Roman"/>
          <w:sz w:val="24"/>
          <w:szCs w:val="24"/>
        </w:rPr>
        <w:t>T</w:t>
      </w:r>
      <w:r w:rsidRPr="000038F9">
        <w:rPr>
          <w:rFonts w:ascii="Times New Roman" w:hAnsi="Times New Roman"/>
          <w:sz w:val="24"/>
          <w:szCs w:val="24"/>
        </w:rPr>
        <w:t>he court set</w:t>
      </w:r>
      <w:r>
        <w:rPr>
          <w:rFonts w:ascii="Times New Roman" w:hAnsi="Times New Roman"/>
          <w:sz w:val="24"/>
          <w:szCs w:val="24"/>
        </w:rPr>
        <w:t>s</w:t>
      </w:r>
      <w:r w:rsidRPr="000038F9">
        <w:rPr>
          <w:rFonts w:ascii="Times New Roman" w:hAnsi="Times New Roman"/>
          <w:sz w:val="24"/>
          <w:szCs w:val="24"/>
        </w:rPr>
        <w:t xml:space="preserve"> the time limit required by Article 15(4) BIIR at </w:t>
      </w:r>
      <w:r>
        <w:rPr>
          <w:rFonts w:ascii="Times New Roman" w:hAnsi="Times New Roman"/>
          <w:sz w:val="24"/>
          <w:szCs w:val="24"/>
        </w:rPr>
        <w:t>[</w:t>
      </w:r>
      <w:r w:rsidRPr="000038F9">
        <w:rPr>
          <w:rFonts w:ascii="Times New Roman" w:hAnsi="Times New Roman"/>
          <w:i/>
          <w:sz w:val="24"/>
          <w:szCs w:val="24"/>
        </w:rPr>
        <w:t>date</w:t>
      </w:r>
      <w:r>
        <w:rPr>
          <w:rFonts w:ascii="Times New Roman" w:hAnsi="Times New Roman"/>
          <w:sz w:val="24"/>
          <w:szCs w:val="24"/>
        </w:rPr>
        <w:t>]</w:t>
      </w:r>
      <w:r w:rsidRPr="000038F9">
        <w:rPr>
          <w:rFonts w:ascii="Times New Roman" w:hAnsi="Times New Roman"/>
          <w:sz w:val="24"/>
          <w:szCs w:val="24"/>
        </w:rPr>
        <w:t>.</w:t>
      </w:r>
    </w:p>
    <w:p w:rsidR="00477238" w:rsidRPr="000038F9" w:rsidRDefault="00477238" w:rsidP="000038F9">
      <w:pPr>
        <w:pStyle w:val="ListParagraph"/>
        <w:spacing w:line="240" w:lineRule="auto"/>
        <w:ind w:left="0" w:firstLine="540"/>
        <w:jc w:val="both"/>
        <w:rPr>
          <w:rFonts w:ascii="Times New Roman" w:hAnsi="Times New Roman"/>
          <w:sz w:val="24"/>
          <w:szCs w:val="24"/>
        </w:rPr>
      </w:pPr>
      <w:r w:rsidRPr="000038F9">
        <w:rPr>
          <w:rFonts w:ascii="Times New Roman" w:hAnsi="Times New Roman"/>
          <w:sz w:val="24"/>
          <w:szCs w:val="24"/>
        </w:rPr>
        <w:t>(</w:t>
      </w:r>
      <w:r w:rsidRPr="000038F9">
        <w:rPr>
          <w:rFonts w:ascii="Times New Roman" w:hAnsi="Times New Roman"/>
          <w:i/>
          <w:sz w:val="24"/>
          <w:szCs w:val="24"/>
        </w:rPr>
        <w:t>include or delete as appropriate</w:t>
      </w:r>
      <w:r>
        <w:rPr>
          <w:rFonts w:ascii="Times New Roman" w:hAnsi="Times New Roman"/>
          <w:sz w:val="24"/>
          <w:szCs w:val="24"/>
        </w:rPr>
        <w:t>)</w:t>
      </w:r>
      <w:r w:rsidRPr="000038F9">
        <w:rPr>
          <w:rFonts w:ascii="Times New Roman" w:hAnsi="Times New Roman"/>
          <w:sz w:val="24"/>
          <w:szCs w:val="24"/>
        </w:rPr>
        <w:t xml:space="preserve"> </w:t>
      </w:r>
    </w:p>
    <w:p w:rsidR="00477238" w:rsidRPr="000038F9"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Pr>
          <w:rFonts w:ascii="Times New Roman" w:hAnsi="Times New Roman"/>
          <w:sz w:val="24"/>
          <w:szCs w:val="24"/>
        </w:rPr>
        <w:t>T</w:t>
      </w:r>
      <w:r w:rsidRPr="000038F9">
        <w:rPr>
          <w:rFonts w:ascii="Times New Roman" w:hAnsi="Times New Roman"/>
          <w:sz w:val="24"/>
          <w:szCs w:val="24"/>
        </w:rPr>
        <w:t>he court request</w:t>
      </w:r>
      <w:r>
        <w:rPr>
          <w:rFonts w:ascii="Times New Roman" w:hAnsi="Times New Roman"/>
          <w:sz w:val="24"/>
          <w:szCs w:val="24"/>
        </w:rPr>
        <w:t>s</w:t>
      </w:r>
      <w:r w:rsidRPr="000038F9">
        <w:rPr>
          <w:rFonts w:ascii="Times New Roman" w:hAnsi="Times New Roman"/>
          <w:sz w:val="24"/>
          <w:szCs w:val="24"/>
        </w:rPr>
        <w:t xml:space="preserve"> that the </w:t>
      </w:r>
      <w:r>
        <w:rPr>
          <w:rFonts w:ascii="Times New Roman" w:hAnsi="Times New Roman"/>
          <w:sz w:val="24"/>
          <w:szCs w:val="24"/>
        </w:rPr>
        <w:t>c</w:t>
      </w:r>
      <w:r w:rsidRPr="000038F9">
        <w:rPr>
          <w:rFonts w:ascii="Times New Roman" w:hAnsi="Times New Roman"/>
          <w:sz w:val="24"/>
          <w:szCs w:val="24"/>
        </w:rPr>
        <w:t>ourts of [</w:t>
      </w:r>
      <w:r w:rsidRPr="000038F9">
        <w:rPr>
          <w:rFonts w:ascii="Times New Roman" w:hAnsi="Times New Roman"/>
          <w:i/>
          <w:sz w:val="24"/>
          <w:szCs w:val="24"/>
        </w:rPr>
        <w:t>name country</w:t>
      </w:r>
      <w:r w:rsidRPr="000038F9">
        <w:rPr>
          <w:rFonts w:ascii="Times New Roman" w:hAnsi="Times New Roman"/>
          <w:sz w:val="24"/>
          <w:szCs w:val="24"/>
        </w:rPr>
        <w:t xml:space="preserve">] do </w:t>
      </w:r>
      <w:r>
        <w:rPr>
          <w:rFonts w:ascii="Times New Roman" w:hAnsi="Times New Roman"/>
          <w:sz w:val="24"/>
          <w:szCs w:val="24"/>
        </w:rPr>
        <w:t>now</w:t>
      </w:r>
      <w:r w:rsidRPr="000038F9">
        <w:rPr>
          <w:rFonts w:ascii="Times New Roman" w:hAnsi="Times New Roman"/>
          <w:sz w:val="24"/>
          <w:szCs w:val="24"/>
        </w:rPr>
        <w:t xml:space="preserve"> accept the request for a transfer, the court observing that</w:t>
      </w:r>
      <w:r>
        <w:rPr>
          <w:rFonts w:ascii="Times New Roman" w:hAnsi="Times New Roman"/>
          <w:sz w:val="24"/>
          <w:szCs w:val="24"/>
        </w:rPr>
        <w:t>,</w:t>
      </w:r>
      <w:r w:rsidRPr="000038F9">
        <w:rPr>
          <w:rFonts w:ascii="Times New Roman" w:hAnsi="Times New Roman"/>
          <w:sz w:val="24"/>
          <w:szCs w:val="24"/>
        </w:rPr>
        <w:t xml:space="preserve"> although Article 15(5) BIIR allows a period of 6 weeks from the date the court is seised in accordance with Article 15(1)(b) for the </w:t>
      </w:r>
      <w:r>
        <w:rPr>
          <w:rFonts w:ascii="Times New Roman" w:hAnsi="Times New Roman"/>
          <w:sz w:val="24"/>
          <w:szCs w:val="24"/>
        </w:rPr>
        <w:t>c</w:t>
      </w:r>
      <w:r w:rsidRPr="000038F9">
        <w:rPr>
          <w:rFonts w:ascii="Times New Roman" w:hAnsi="Times New Roman"/>
          <w:sz w:val="24"/>
          <w:szCs w:val="24"/>
        </w:rPr>
        <w:t>ourts of [</w:t>
      </w:r>
      <w:r w:rsidRPr="00413675">
        <w:rPr>
          <w:rFonts w:ascii="Times New Roman" w:hAnsi="Times New Roman"/>
          <w:i/>
          <w:sz w:val="24"/>
          <w:szCs w:val="24"/>
        </w:rPr>
        <w:t>name country</w:t>
      </w:r>
      <w:r w:rsidRPr="000038F9">
        <w:rPr>
          <w:rFonts w:ascii="Times New Roman" w:hAnsi="Times New Roman"/>
          <w:sz w:val="24"/>
          <w:szCs w:val="24"/>
        </w:rPr>
        <w:t>] to accept the request, th</w:t>
      </w:r>
      <w:r>
        <w:rPr>
          <w:rFonts w:ascii="Times New Roman" w:hAnsi="Times New Roman"/>
          <w:sz w:val="24"/>
          <w:szCs w:val="24"/>
        </w:rPr>
        <w:t>e</w:t>
      </w:r>
      <w:r w:rsidRPr="000038F9">
        <w:rPr>
          <w:rFonts w:ascii="Times New Roman" w:hAnsi="Times New Roman"/>
          <w:sz w:val="24"/>
          <w:szCs w:val="24"/>
        </w:rPr>
        <w:t xml:space="preserve"> best interests </w:t>
      </w:r>
      <w:r>
        <w:rPr>
          <w:rFonts w:ascii="Times New Roman" w:hAnsi="Times New Roman"/>
          <w:sz w:val="24"/>
          <w:szCs w:val="24"/>
        </w:rPr>
        <w:t xml:space="preserve">of the child(ren) </w:t>
      </w:r>
      <w:r w:rsidRPr="000038F9">
        <w:rPr>
          <w:rFonts w:ascii="Times New Roman" w:hAnsi="Times New Roman"/>
          <w:sz w:val="24"/>
          <w:szCs w:val="24"/>
        </w:rPr>
        <w:t xml:space="preserve">would be </w:t>
      </w:r>
      <w:r>
        <w:rPr>
          <w:rFonts w:ascii="Times New Roman" w:hAnsi="Times New Roman"/>
          <w:sz w:val="24"/>
          <w:szCs w:val="24"/>
        </w:rPr>
        <w:t xml:space="preserve">better </w:t>
      </w:r>
      <w:r w:rsidRPr="000038F9">
        <w:rPr>
          <w:rFonts w:ascii="Times New Roman" w:hAnsi="Times New Roman"/>
          <w:sz w:val="24"/>
          <w:szCs w:val="24"/>
        </w:rPr>
        <w:t>promoted by an immediate acceptance of the request.</w:t>
      </w:r>
    </w:p>
    <w:p w:rsidR="00477238" w:rsidRPr="000038F9"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0038F9">
        <w:rPr>
          <w:rFonts w:ascii="Times New Roman" w:hAnsi="Times New Roman"/>
          <w:sz w:val="24"/>
          <w:szCs w:val="24"/>
        </w:rPr>
        <w:t>The Court has been informed in [</w:t>
      </w:r>
      <w:r w:rsidRPr="000038F9">
        <w:rPr>
          <w:rFonts w:ascii="Times New Roman" w:hAnsi="Times New Roman"/>
          <w:i/>
          <w:sz w:val="24"/>
          <w:szCs w:val="24"/>
        </w:rPr>
        <w:t xml:space="preserve">identify document] </w:t>
      </w:r>
      <w:r w:rsidRPr="000038F9">
        <w:rPr>
          <w:rFonts w:ascii="Times New Roman" w:hAnsi="Times New Roman"/>
          <w:sz w:val="24"/>
          <w:szCs w:val="24"/>
        </w:rPr>
        <w:t>that the [</w:t>
      </w:r>
      <w:r w:rsidRPr="000038F9">
        <w:rPr>
          <w:rFonts w:ascii="Times New Roman" w:hAnsi="Times New Roman"/>
          <w:i/>
          <w:sz w:val="24"/>
          <w:szCs w:val="24"/>
        </w:rPr>
        <w:t>identify organisation]</w:t>
      </w:r>
      <w:r w:rsidRPr="000038F9">
        <w:rPr>
          <w:rFonts w:ascii="Times New Roman" w:hAnsi="Times New Roman"/>
          <w:sz w:val="24"/>
          <w:szCs w:val="24"/>
        </w:rPr>
        <w:t>, the competent authority for the purposes of Article 56 BIIR, consents to the child(ren) being placed in their care, either in an institution or with a named foster carer.</w:t>
      </w:r>
    </w:p>
    <w:p w:rsidR="00477238"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0038F9">
        <w:rPr>
          <w:rFonts w:ascii="Times New Roman" w:hAnsi="Times New Roman"/>
          <w:sz w:val="24"/>
          <w:szCs w:val="24"/>
        </w:rPr>
        <w:t>This court requests that the Office of the International Liaison Judge and the Central Authority for England and Wales do co-operate and liaise with the [</w:t>
      </w:r>
      <w:r w:rsidRPr="000038F9">
        <w:rPr>
          <w:rFonts w:ascii="Times New Roman" w:hAnsi="Times New Roman"/>
          <w:i/>
          <w:sz w:val="24"/>
          <w:szCs w:val="24"/>
        </w:rPr>
        <w:t>name country</w:t>
      </w:r>
      <w:r w:rsidRPr="000038F9">
        <w:rPr>
          <w:rFonts w:ascii="Times New Roman" w:hAnsi="Times New Roman"/>
          <w:sz w:val="24"/>
          <w:szCs w:val="24"/>
        </w:rPr>
        <w:t>] Hague Network and/or European Judicial Network Liaison Judge and the [</w:t>
      </w:r>
      <w:r w:rsidRPr="000038F9">
        <w:rPr>
          <w:rFonts w:ascii="Times New Roman" w:hAnsi="Times New Roman"/>
          <w:i/>
          <w:sz w:val="24"/>
          <w:szCs w:val="24"/>
        </w:rPr>
        <w:t>name country</w:t>
      </w:r>
      <w:r w:rsidRPr="000038F9">
        <w:rPr>
          <w:rFonts w:ascii="Times New Roman" w:hAnsi="Times New Roman"/>
          <w:sz w:val="24"/>
          <w:szCs w:val="24"/>
        </w:rPr>
        <w:t>] Central Authority to ensure that the request for the [</w:t>
      </w:r>
      <w:r w:rsidRPr="000038F9">
        <w:rPr>
          <w:rFonts w:ascii="Times New Roman" w:hAnsi="Times New Roman"/>
          <w:i/>
          <w:sz w:val="24"/>
          <w:szCs w:val="24"/>
        </w:rPr>
        <w:t>name country</w:t>
      </w:r>
      <w:r w:rsidRPr="000038F9">
        <w:rPr>
          <w:rFonts w:ascii="Times New Roman" w:hAnsi="Times New Roman"/>
          <w:sz w:val="24"/>
          <w:szCs w:val="24"/>
        </w:rPr>
        <w:t>] courts to accept a transfer of jurisdiction pursuant to Article 15 BIIR  by [</w:t>
      </w:r>
      <w:r w:rsidRPr="000038F9">
        <w:rPr>
          <w:rFonts w:ascii="Times New Roman" w:hAnsi="Times New Roman"/>
          <w:i/>
          <w:sz w:val="24"/>
          <w:szCs w:val="24"/>
        </w:rPr>
        <w:t xml:space="preserve">insert date] </w:t>
      </w:r>
      <w:r w:rsidRPr="000038F9">
        <w:rPr>
          <w:rFonts w:ascii="Times New Roman" w:hAnsi="Times New Roman"/>
          <w:sz w:val="24"/>
          <w:szCs w:val="24"/>
        </w:rPr>
        <w:t xml:space="preserve"> and that the placement of the child(ren) in an institution and/or foster care in [</w:t>
      </w:r>
      <w:r w:rsidRPr="000038F9">
        <w:rPr>
          <w:rFonts w:ascii="Times New Roman" w:hAnsi="Times New Roman"/>
          <w:i/>
          <w:sz w:val="24"/>
          <w:szCs w:val="24"/>
        </w:rPr>
        <w:t>name country</w:t>
      </w:r>
      <w:r w:rsidRPr="000038F9">
        <w:rPr>
          <w:rFonts w:ascii="Times New Roman" w:hAnsi="Times New Roman"/>
          <w:sz w:val="24"/>
          <w:szCs w:val="24"/>
        </w:rPr>
        <w:t>] pursuant to Article 56 BIIR is effected immediately and if possible that an order placing the child(ren) in the custody of the foster carer [</w:t>
      </w:r>
      <w:r w:rsidRPr="000038F9">
        <w:rPr>
          <w:rFonts w:ascii="Times New Roman" w:hAnsi="Times New Roman"/>
          <w:i/>
          <w:sz w:val="24"/>
          <w:szCs w:val="24"/>
        </w:rPr>
        <w:t xml:space="preserve">insert name if identified] </w:t>
      </w:r>
      <w:r w:rsidRPr="000038F9">
        <w:rPr>
          <w:rFonts w:ascii="Times New Roman" w:hAnsi="Times New Roman"/>
          <w:sz w:val="24"/>
          <w:szCs w:val="24"/>
        </w:rPr>
        <w:t>is made prior to return of the child(ren) to [</w:t>
      </w:r>
      <w:r w:rsidRPr="000038F9">
        <w:rPr>
          <w:rFonts w:ascii="Times New Roman" w:hAnsi="Times New Roman"/>
          <w:i/>
          <w:sz w:val="24"/>
          <w:szCs w:val="24"/>
        </w:rPr>
        <w:t>name country</w:t>
      </w:r>
      <w:r w:rsidRPr="000038F9">
        <w:rPr>
          <w:rFonts w:ascii="Times New Roman" w:hAnsi="Times New Roman"/>
          <w:sz w:val="24"/>
          <w:szCs w:val="24"/>
        </w:rPr>
        <w:t>] if at all possible.</w:t>
      </w:r>
    </w:p>
    <w:p w:rsidR="00477238" w:rsidRPr="000038F9"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0038F9">
        <w:rPr>
          <w:rFonts w:ascii="Times New Roman" w:hAnsi="Times New Roman"/>
          <w:sz w:val="24"/>
          <w:szCs w:val="24"/>
        </w:rPr>
        <w:t>The court records that the interim care order made below will be automatically recognised in [name country] by operation of Article 21 BIIR.</w:t>
      </w:r>
    </w:p>
    <w:p w:rsidR="00477238" w:rsidRPr="000038F9" w:rsidRDefault="00477238" w:rsidP="000038F9">
      <w:pPr>
        <w:spacing w:line="240" w:lineRule="auto"/>
        <w:jc w:val="both"/>
        <w:rPr>
          <w:rFonts w:ascii="Times New Roman" w:hAnsi="Times New Roman"/>
          <w:b/>
          <w:sz w:val="24"/>
          <w:szCs w:val="24"/>
        </w:rPr>
      </w:pPr>
      <w:r w:rsidRPr="000038F9">
        <w:rPr>
          <w:rFonts w:ascii="Times New Roman" w:hAnsi="Times New Roman"/>
          <w:b/>
          <w:sz w:val="24"/>
          <w:szCs w:val="24"/>
        </w:rPr>
        <w:t xml:space="preserve">IT IS ORDERED THAT: </w:t>
      </w:r>
    </w:p>
    <w:p w:rsidR="00477238" w:rsidRPr="000038F9"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0038F9">
        <w:rPr>
          <w:rFonts w:ascii="Times New Roman" w:hAnsi="Times New Roman"/>
          <w:sz w:val="24"/>
          <w:szCs w:val="24"/>
        </w:rPr>
        <w:t xml:space="preserve">The </w:t>
      </w:r>
      <w:r>
        <w:rPr>
          <w:rFonts w:ascii="Times New Roman" w:hAnsi="Times New Roman"/>
          <w:sz w:val="24"/>
          <w:szCs w:val="24"/>
        </w:rPr>
        <w:t>c</w:t>
      </w:r>
      <w:r w:rsidRPr="000038F9">
        <w:rPr>
          <w:rFonts w:ascii="Times New Roman" w:hAnsi="Times New Roman"/>
          <w:sz w:val="24"/>
          <w:szCs w:val="24"/>
        </w:rPr>
        <w:t>hild</w:t>
      </w:r>
      <w:r>
        <w:rPr>
          <w:rFonts w:ascii="Times New Roman" w:hAnsi="Times New Roman"/>
          <w:sz w:val="24"/>
          <w:szCs w:val="24"/>
        </w:rPr>
        <w:t>(ren)</w:t>
      </w:r>
      <w:r w:rsidRPr="000038F9">
        <w:rPr>
          <w:rFonts w:ascii="Times New Roman" w:hAnsi="Times New Roman"/>
          <w:sz w:val="24"/>
          <w:szCs w:val="24"/>
        </w:rPr>
        <w:t xml:space="preserve"> shall be placed in the care of the </w:t>
      </w:r>
      <w:r>
        <w:rPr>
          <w:rFonts w:ascii="Times New Roman" w:hAnsi="Times New Roman"/>
          <w:sz w:val="24"/>
          <w:szCs w:val="24"/>
        </w:rPr>
        <w:t>a</w:t>
      </w:r>
      <w:r w:rsidRPr="000038F9">
        <w:rPr>
          <w:rFonts w:ascii="Times New Roman" w:hAnsi="Times New Roman"/>
          <w:sz w:val="24"/>
          <w:szCs w:val="24"/>
        </w:rPr>
        <w:t>pplicant, [</w:t>
      </w:r>
      <w:r w:rsidRPr="000038F9">
        <w:rPr>
          <w:rFonts w:ascii="Times New Roman" w:hAnsi="Times New Roman"/>
          <w:i/>
          <w:sz w:val="24"/>
          <w:szCs w:val="24"/>
        </w:rPr>
        <w:t xml:space="preserve">name </w:t>
      </w:r>
      <w:r>
        <w:rPr>
          <w:rFonts w:ascii="Times New Roman" w:hAnsi="Times New Roman"/>
          <w:i/>
          <w:sz w:val="24"/>
          <w:szCs w:val="24"/>
        </w:rPr>
        <w:t xml:space="preserve">of local </w:t>
      </w:r>
      <w:r w:rsidRPr="000038F9">
        <w:rPr>
          <w:rFonts w:ascii="Times New Roman" w:hAnsi="Times New Roman"/>
          <w:i/>
          <w:sz w:val="24"/>
          <w:szCs w:val="24"/>
        </w:rPr>
        <w:t>authority</w:t>
      </w:r>
      <w:r w:rsidRPr="000038F9">
        <w:rPr>
          <w:rFonts w:ascii="Times New Roman" w:hAnsi="Times New Roman"/>
          <w:sz w:val="24"/>
          <w:szCs w:val="24"/>
        </w:rPr>
        <w:t xml:space="preserve">], for a period of 28 days. This order shall </w:t>
      </w:r>
      <w:r>
        <w:rPr>
          <w:rFonts w:ascii="Times New Roman" w:hAnsi="Times New Roman"/>
          <w:sz w:val="24"/>
          <w:szCs w:val="24"/>
        </w:rPr>
        <w:t xml:space="preserve">be </w:t>
      </w:r>
      <w:r w:rsidRPr="000038F9">
        <w:rPr>
          <w:rFonts w:ascii="Times New Roman" w:hAnsi="Times New Roman"/>
          <w:sz w:val="24"/>
          <w:szCs w:val="24"/>
        </w:rPr>
        <w:t xml:space="preserve">discharged upon the making of an order by the </w:t>
      </w:r>
      <w:r>
        <w:rPr>
          <w:rFonts w:ascii="Times New Roman" w:hAnsi="Times New Roman"/>
          <w:sz w:val="24"/>
          <w:szCs w:val="24"/>
        </w:rPr>
        <w:t>c</w:t>
      </w:r>
      <w:r w:rsidRPr="000038F9">
        <w:rPr>
          <w:rFonts w:ascii="Times New Roman" w:hAnsi="Times New Roman"/>
          <w:sz w:val="24"/>
          <w:szCs w:val="24"/>
        </w:rPr>
        <w:t>ourts of [</w:t>
      </w:r>
      <w:r w:rsidRPr="000038F9">
        <w:rPr>
          <w:rFonts w:ascii="Times New Roman" w:hAnsi="Times New Roman"/>
          <w:i/>
          <w:sz w:val="24"/>
          <w:szCs w:val="24"/>
        </w:rPr>
        <w:t>name country</w:t>
      </w:r>
      <w:r w:rsidRPr="000038F9">
        <w:rPr>
          <w:rFonts w:ascii="Times New Roman" w:hAnsi="Times New Roman"/>
          <w:sz w:val="24"/>
          <w:szCs w:val="24"/>
        </w:rPr>
        <w:t xml:space="preserve">] placing </w:t>
      </w:r>
      <w:r>
        <w:rPr>
          <w:rFonts w:ascii="Times New Roman" w:hAnsi="Times New Roman"/>
          <w:sz w:val="24"/>
          <w:szCs w:val="24"/>
        </w:rPr>
        <w:t>the c</w:t>
      </w:r>
      <w:r w:rsidRPr="000038F9">
        <w:rPr>
          <w:rFonts w:ascii="Times New Roman" w:hAnsi="Times New Roman"/>
          <w:sz w:val="24"/>
          <w:szCs w:val="24"/>
        </w:rPr>
        <w:t>hild</w:t>
      </w:r>
      <w:r>
        <w:rPr>
          <w:rFonts w:ascii="Times New Roman" w:hAnsi="Times New Roman"/>
          <w:sz w:val="24"/>
          <w:szCs w:val="24"/>
        </w:rPr>
        <w:t>(ren)</w:t>
      </w:r>
      <w:r w:rsidRPr="000038F9">
        <w:rPr>
          <w:rFonts w:ascii="Times New Roman" w:hAnsi="Times New Roman"/>
          <w:sz w:val="24"/>
          <w:szCs w:val="24"/>
        </w:rPr>
        <w:t xml:space="preserve"> in the care of the foster carer [</w:t>
      </w:r>
      <w:r w:rsidRPr="000038F9">
        <w:rPr>
          <w:rFonts w:ascii="Times New Roman" w:hAnsi="Times New Roman"/>
          <w:i/>
          <w:sz w:val="24"/>
          <w:szCs w:val="24"/>
        </w:rPr>
        <w:t>identify person or institution</w:t>
      </w:r>
      <w:r w:rsidRPr="000038F9">
        <w:rPr>
          <w:rFonts w:ascii="Times New Roman" w:hAnsi="Times New Roman"/>
          <w:sz w:val="24"/>
          <w:szCs w:val="24"/>
        </w:rPr>
        <w:t>] or after 28 days whichever is the sooner.</w:t>
      </w:r>
      <w:r>
        <w:rPr>
          <w:rFonts w:ascii="Times New Roman" w:hAnsi="Times New Roman"/>
          <w:sz w:val="24"/>
          <w:szCs w:val="24"/>
        </w:rPr>
        <w:t xml:space="preserve"> </w:t>
      </w:r>
    </w:p>
    <w:p w:rsidR="00477238" w:rsidRPr="00413675"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0038F9">
        <w:rPr>
          <w:rFonts w:ascii="Times New Roman" w:hAnsi="Times New Roman"/>
          <w:sz w:val="24"/>
          <w:szCs w:val="24"/>
        </w:rPr>
        <w:t>Upon the courts of [</w:t>
      </w:r>
      <w:r w:rsidRPr="000038F9">
        <w:rPr>
          <w:rFonts w:ascii="Times New Roman" w:hAnsi="Times New Roman"/>
          <w:i/>
          <w:sz w:val="24"/>
          <w:szCs w:val="24"/>
        </w:rPr>
        <w:t>name country</w:t>
      </w:r>
      <w:r w:rsidRPr="000038F9">
        <w:rPr>
          <w:rFonts w:ascii="Times New Roman" w:hAnsi="Times New Roman"/>
          <w:sz w:val="24"/>
          <w:szCs w:val="24"/>
        </w:rPr>
        <w:t>] accepting the request that these proceedings shall be transferred to them these proceedings shall be transferred to [</w:t>
      </w:r>
      <w:r w:rsidRPr="000038F9">
        <w:rPr>
          <w:rFonts w:ascii="Times New Roman" w:hAnsi="Times New Roman"/>
          <w:i/>
          <w:sz w:val="24"/>
          <w:szCs w:val="24"/>
        </w:rPr>
        <w:t>name country</w:t>
      </w:r>
      <w:r w:rsidRPr="000038F9">
        <w:rPr>
          <w:rFonts w:ascii="Times New Roman" w:hAnsi="Times New Roman"/>
          <w:sz w:val="24"/>
          <w:szCs w:val="24"/>
        </w:rPr>
        <w:t>] and this court will decline jurisdiction in accordance with Article 15(5) BIIR.</w:t>
      </w:r>
    </w:p>
    <w:p w:rsidR="00477238" w:rsidRPr="00413675"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413675">
        <w:rPr>
          <w:rFonts w:ascii="Times New Roman" w:hAnsi="Times New Roman"/>
          <w:sz w:val="24"/>
          <w:szCs w:val="24"/>
        </w:rPr>
        <w:t>In the event that the courts of [</w:t>
      </w:r>
      <w:r w:rsidRPr="00413675">
        <w:rPr>
          <w:rFonts w:ascii="Times New Roman" w:hAnsi="Times New Roman"/>
          <w:i/>
          <w:sz w:val="24"/>
          <w:szCs w:val="24"/>
        </w:rPr>
        <w:t>name country</w:t>
      </w:r>
      <w:r w:rsidRPr="00413675">
        <w:rPr>
          <w:rFonts w:ascii="Times New Roman" w:hAnsi="Times New Roman"/>
          <w:sz w:val="24"/>
          <w:szCs w:val="24"/>
        </w:rPr>
        <w:t>] have not accepted the request for a transfer of these proceedings by [</w:t>
      </w:r>
      <w:r w:rsidRPr="00413675">
        <w:rPr>
          <w:rFonts w:ascii="Times New Roman" w:hAnsi="Times New Roman"/>
          <w:i/>
          <w:sz w:val="24"/>
          <w:szCs w:val="24"/>
        </w:rPr>
        <w:t>date</w:t>
      </w:r>
      <w:r w:rsidRPr="00413675">
        <w:rPr>
          <w:rFonts w:ascii="Times New Roman" w:hAnsi="Times New Roman"/>
          <w:sz w:val="24"/>
          <w:szCs w:val="24"/>
        </w:rPr>
        <w:t xml:space="preserve">] these proceedings shall be listed for directions by </w:t>
      </w:r>
      <w:r>
        <w:rPr>
          <w:rFonts w:ascii="Times New Roman" w:hAnsi="Times New Roman"/>
          <w:sz w:val="24"/>
          <w:szCs w:val="24"/>
        </w:rPr>
        <w:t>[</w:t>
      </w:r>
      <w:r w:rsidRPr="00413675">
        <w:rPr>
          <w:rFonts w:ascii="Times New Roman" w:hAnsi="Times New Roman"/>
          <w:i/>
          <w:sz w:val="24"/>
          <w:szCs w:val="24"/>
        </w:rPr>
        <w:t>date</w:t>
      </w:r>
      <w:r w:rsidRPr="00A25047">
        <w:rPr>
          <w:rFonts w:ascii="Times New Roman" w:hAnsi="Times New Roman"/>
          <w:sz w:val="24"/>
          <w:szCs w:val="24"/>
        </w:rPr>
        <w:t>]</w:t>
      </w:r>
      <w:r w:rsidRPr="00413675">
        <w:rPr>
          <w:rFonts w:ascii="Times New Roman" w:hAnsi="Times New Roman"/>
          <w:sz w:val="24"/>
          <w:szCs w:val="24"/>
        </w:rPr>
        <w:t xml:space="preserve">, </w:t>
      </w:r>
      <w:bookmarkStart w:id="0" w:name="_GoBack"/>
      <w:bookmarkEnd w:id="0"/>
      <w:r w:rsidRPr="00413675">
        <w:rPr>
          <w:rFonts w:ascii="Times New Roman" w:hAnsi="Times New Roman"/>
          <w:sz w:val="24"/>
          <w:szCs w:val="24"/>
        </w:rPr>
        <w:t xml:space="preserve">time estimate 1 hour. The applicant shall be responsible for re-listing the matter with the Clerk of the Rules in the event that the request for transfer has not been accepted.  </w:t>
      </w:r>
    </w:p>
    <w:p w:rsidR="00477238" w:rsidRPr="00413675"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413675">
        <w:rPr>
          <w:rFonts w:ascii="Times New Roman" w:hAnsi="Times New Roman"/>
          <w:sz w:val="24"/>
          <w:szCs w:val="24"/>
        </w:rPr>
        <w:t>In the event that the courts of [</w:t>
      </w:r>
      <w:r w:rsidRPr="00413675">
        <w:rPr>
          <w:rFonts w:ascii="Times New Roman" w:hAnsi="Times New Roman"/>
          <w:i/>
          <w:sz w:val="24"/>
          <w:szCs w:val="24"/>
        </w:rPr>
        <w:t>name country</w:t>
      </w:r>
      <w:r w:rsidRPr="00413675">
        <w:rPr>
          <w:rFonts w:ascii="Times New Roman" w:hAnsi="Times New Roman"/>
          <w:sz w:val="24"/>
          <w:szCs w:val="24"/>
        </w:rPr>
        <w:t>] have not accepted the request for a transfer of these proceedings by [</w:t>
      </w:r>
      <w:r w:rsidRPr="00413675">
        <w:rPr>
          <w:rFonts w:ascii="Times New Roman" w:hAnsi="Times New Roman"/>
          <w:i/>
          <w:sz w:val="24"/>
          <w:szCs w:val="24"/>
        </w:rPr>
        <w:t>date</w:t>
      </w:r>
      <w:r w:rsidRPr="00413675">
        <w:rPr>
          <w:rFonts w:ascii="Times New Roman" w:hAnsi="Times New Roman"/>
          <w:sz w:val="24"/>
          <w:szCs w:val="24"/>
        </w:rPr>
        <w:t>] the applicant shall apply to renew the Interim Care Order for a further period of 28 days; the applicant to give notice to the other parties by 16:00 on [</w:t>
      </w:r>
      <w:r w:rsidRPr="00413675">
        <w:rPr>
          <w:rFonts w:ascii="Times New Roman" w:hAnsi="Times New Roman"/>
          <w:i/>
          <w:sz w:val="24"/>
          <w:szCs w:val="24"/>
        </w:rPr>
        <w:t>date</w:t>
      </w:r>
      <w:r w:rsidRPr="00413675">
        <w:rPr>
          <w:rFonts w:ascii="Times New Roman" w:hAnsi="Times New Roman"/>
          <w:sz w:val="24"/>
          <w:szCs w:val="24"/>
        </w:rPr>
        <w:t xml:space="preserve">] in the event that a renewal is necessary. </w:t>
      </w:r>
    </w:p>
    <w:p w:rsidR="00477238" w:rsidRPr="00413675"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413675">
        <w:rPr>
          <w:rFonts w:ascii="Times New Roman" w:hAnsi="Times New Roman"/>
          <w:sz w:val="24"/>
          <w:szCs w:val="24"/>
        </w:rPr>
        <w:t xml:space="preserve">Permission is granted to the applicant to remove the child(ren) permanently from the jurisdiction of </w:t>
      </w:r>
      <w:smartTag w:uri="urn:schemas-microsoft-com:office:smarttags" w:element="country-region">
        <w:r w:rsidRPr="00413675">
          <w:rPr>
            <w:rFonts w:ascii="Times New Roman" w:hAnsi="Times New Roman"/>
            <w:sz w:val="24"/>
            <w:szCs w:val="24"/>
          </w:rPr>
          <w:t>England</w:t>
        </w:r>
      </w:smartTag>
      <w:r w:rsidRPr="00413675">
        <w:rPr>
          <w:rFonts w:ascii="Times New Roman" w:hAnsi="Times New Roman"/>
          <w:sz w:val="24"/>
          <w:szCs w:val="24"/>
        </w:rPr>
        <w:t xml:space="preserve"> and </w:t>
      </w:r>
      <w:smartTag w:uri="urn:schemas-microsoft-com:office:smarttags" w:element="place">
        <w:smartTag w:uri="urn:schemas-microsoft-com:office:smarttags" w:element="country-region">
          <w:r w:rsidRPr="00413675">
            <w:rPr>
              <w:rFonts w:ascii="Times New Roman" w:hAnsi="Times New Roman"/>
              <w:sz w:val="24"/>
              <w:szCs w:val="24"/>
            </w:rPr>
            <w:t>Wales</w:t>
          </w:r>
        </w:smartTag>
      </w:smartTag>
      <w:r w:rsidRPr="00413675">
        <w:rPr>
          <w:rFonts w:ascii="Times New Roman" w:hAnsi="Times New Roman"/>
          <w:sz w:val="24"/>
          <w:szCs w:val="24"/>
        </w:rPr>
        <w:t xml:space="preserve"> to be placed in an institution or foster care in [</w:t>
      </w:r>
      <w:r w:rsidRPr="00413675">
        <w:rPr>
          <w:rFonts w:ascii="Times New Roman" w:hAnsi="Times New Roman"/>
          <w:i/>
          <w:sz w:val="24"/>
          <w:szCs w:val="24"/>
        </w:rPr>
        <w:t>name country</w:t>
      </w:r>
      <w:r w:rsidRPr="00413675">
        <w:rPr>
          <w:rFonts w:ascii="Times New Roman" w:hAnsi="Times New Roman"/>
          <w:sz w:val="24"/>
          <w:szCs w:val="24"/>
        </w:rPr>
        <w:t>].</w:t>
      </w:r>
    </w:p>
    <w:p w:rsidR="00477238" w:rsidRPr="00413675"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413675">
        <w:rPr>
          <w:rFonts w:ascii="Times New Roman" w:hAnsi="Times New Roman"/>
          <w:sz w:val="24"/>
          <w:szCs w:val="24"/>
        </w:rPr>
        <w:t>The judgments delivered on [</w:t>
      </w:r>
      <w:r w:rsidRPr="00413675">
        <w:rPr>
          <w:rFonts w:ascii="Times New Roman" w:hAnsi="Times New Roman"/>
          <w:i/>
          <w:sz w:val="24"/>
          <w:szCs w:val="24"/>
        </w:rPr>
        <w:t>dates</w:t>
      </w:r>
      <w:r w:rsidRPr="00413675">
        <w:rPr>
          <w:rFonts w:ascii="Times New Roman" w:hAnsi="Times New Roman"/>
          <w:sz w:val="24"/>
          <w:szCs w:val="24"/>
        </w:rPr>
        <w:t>] together with all statements, reports and other documents within these proceedings shall be disclosed into the proceedings in the courts of [</w:t>
      </w:r>
      <w:r w:rsidRPr="00413675">
        <w:rPr>
          <w:rFonts w:ascii="Times New Roman" w:hAnsi="Times New Roman"/>
          <w:i/>
          <w:sz w:val="24"/>
          <w:szCs w:val="24"/>
        </w:rPr>
        <w:t>name country</w:t>
      </w:r>
      <w:r w:rsidRPr="00413675">
        <w:rPr>
          <w:rFonts w:ascii="Times New Roman" w:hAnsi="Times New Roman"/>
          <w:sz w:val="24"/>
          <w:szCs w:val="24"/>
        </w:rPr>
        <w:t>]. Translations of the judgments and this order shall be provided by the applicant. Permission is granted to the parties to disclose the court papers and the judgments to any lawyer they instruct in [</w:t>
      </w:r>
      <w:r w:rsidRPr="00413675">
        <w:rPr>
          <w:rFonts w:ascii="Times New Roman" w:hAnsi="Times New Roman"/>
          <w:i/>
          <w:sz w:val="24"/>
          <w:szCs w:val="24"/>
        </w:rPr>
        <w:t>name country</w:t>
      </w:r>
      <w:r w:rsidRPr="00413675">
        <w:rPr>
          <w:rFonts w:ascii="Times New Roman" w:hAnsi="Times New Roman"/>
          <w:sz w:val="24"/>
          <w:szCs w:val="24"/>
        </w:rPr>
        <w:t>] in relation to the proceedings concerning the child(ren) and to the [</w:t>
      </w:r>
      <w:r w:rsidRPr="00413675">
        <w:rPr>
          <w:rFonts w:ascii="Times New Roman" w:hAnsi="Times New Roman"/>
          <w:i/>
          <w:sz w:val="24"/>
          <w:szCs w:val="24"/>
        </w:rPr>
        <w:t>name country</w:t>
      </w:r>
      <w:r w:rsidRPr="00413675">
        <w:rPr>
          <w:rFonts w:ascii="Times New Roman" w:hAnsi="Times New Roman"/>
          <w:sz w:val="24"/>
          <w:szCs w:val="24"/>
        </w:rPr>
        <w:t xml:space="preserve">]n Central Authority and the Guardian. </w:t>
      </w:r>
    </w:p>
    <w:p w:rsidR="00477238" w:rsidRPr="00413675" w:rsidRDefault="00477238" w:rsidP="000038F9">
      <w:pPr>
        <w:numPr>
          <w:ilvl w:val="0"/>
          <w:numId w:val="6"/>
        </w:numPr>
        <w:tabs>
          <w:tab w:val="clear" w:pos="720"/>
          <w:tab w:val="num" w:pos="540"/>
        </w:tabs>
        <w:spacing w:line="240" w:lineRule="auto"/>
        <w:ind w:left="540" w:hanging="540"/>
        <w:jc w:val="both"/>
        <w:rPr>
          <w:rFonts w:ascii="Times New Roman" w:hAnsi="Times New Roman"/>
          <w:sz w:val="24"/>
          <w:szCs w:val="24"/>
        </w:rPr>
      </w:pPr>
      <w:r w:rsidRPr="00413675">
        <w:rPr>
          <w:rFonts w:ascii="Times New Roman" w:hAnsi="Times New Roman"/>
          <w:sz w:val="24"/>
          <w:szCs w:val="24"/>
        </w:rPr>
        <w:t>The applicant must liaise with the competent authority of [</w:t>
      </w:r>
      <w:r w:rsidRPr="00413675">
        <w:rPr>
          <w:rFonts w:ascii="Times New Roman" w:hAnsi="Times New Roman"/>
          <w:i/>
          <w:sz w:val="24"/>
          <w:szCs w:val="24"/>
        </w:rPr>
        <w:t>name country</w:t>
      </w:r>
      <w:r w:rsidRPr="00413675">
        <w:rPr>
          <w:rFonts w:ascii="Times New Roman" w:hAnsi="Times New Roman"/>
          <w:sz w:val="24"/>
          <w:szCs w:val="24"/>
        </w:rPr>
        <w:t>] for the purposes of making arrangements for</w:t>
      </w:r>
    </w:p>
    <w:p w:rsidR="00477238" w:rsidRPr="00413675" w:rsidRDefault="00477238" w:rsidP="000038F9">
      <w:pPr>
        <w:pStyle w:val="ListParagraph"/>
        <w:numPr>
          <w:ilvl w:val="0"/>
          <w:numId w:val="3"/>
        </w:numPr>
        <w:spacing w:line="240" w:lineRule="auto"/>
        <w:jc w:val="both"/>
        <w:rPr>
          <w:rFonts w:ascii="Times New Roman" w:hAnsi="Times New Roman"/>
          <w:sz w:val="24"/>
          <w:szCs w:val="24"/>
        </w:rPr>
      </w:pPr>
      <w:r w:rsidRPr="00413675">
        <w:rPr>
          <w:rFonts w:ascii="Times New Roman" w:hAnsi="Times New Roman"/>
          <w:sz w:val="24"/>
          <w:szCs w:val="24"/>
        </w:rPr>
        <w:t>The transporting of the child(ren) to [</w:t>
      </w:r>
      <w:r w:rsidRPr="00413675">
        <w:rPr>
          <w:rFonts w:ascii="Times New Roman" w:hAnsi="Times New Roman"/>
          <w:i/>
          <w:sz w:val="24"/>
          <w:szCs w:val="24"/>
        </w:rPr>
        <w:t>name country</w:t>
      </w:r>
      <w:r w:rsidRPr="00947A98">
        <w:rPr>
          <w:rFonts w:ascii="Times New Roman" w:hAnsi="Times New Roman"/>
          <w:sz w:val="24"/>
          <w:szCs w:val="24"/>
        </w:rPr>
        <w:t>]</w:t>
      </w:r>
      <w:r w:rsidRPr="00413675">
        <w:rPr>
          <w:rFonts w:ascii="Times New Roman" w:hAnsi="Times New Roman"/>
          <w:sz w:val="24"/>
          <w:szCs w:val="24"/>
        </w:rPr>
        <w:t>.</w:t>
      </w:r>
    </w:p>
    <w:p w:rsidR="00477238" w:rsidRPr="00413675" w:rsidRDefault="00477238" w:rsidP="000038F9">
      <w:pPr>
        <w:pStyle w:val="ListParagraph"/>
        <w:numPr>
          <w:ilvl w:val="0"/>
          <w:numId w:val="3"/>
        </w:numPr>
        <w:spacing w:line="240" w:lineRule="auto"/>
        <w:jc w:val="both"/>
        <w:rPr>
          <w:rFonts w:ascii="Times New Roman" w:hAnsi="Times New Roman"/>
          <w:sz w:val="24"/>
          <w:szCs w:val="24"/>
        </w:rPr>
      </w:pPr>
      <w:r w:rsidRPr="00413675">
        <w:rPr>
          <w:rFonts w:ascii="Times New Roman" w:hAnsi="Times New Roman"/>
          <w:sz w:val="24"/>
          <w:szCs w:val="24"/>
        </w:rPr>
        <w:t xml:space="preserve">The implementation of the placing of </w:t>
      </w:r>
      <w:r>
        <w:rPr>
          <w:rFonts w:ascii="Times New Roman" w:hAnsi="Times New Roman"/>
          <w:sz w:val="24"/>
          <w:szCs w:val="24"/>
        </w:rPr>
        <w:t>the c</w:t>
      </w:r>
      <w:r w:rsidRPr="00413675">
        <w:rPr>
          <w:rFonts w:ascii="Times New Roman" w:hAnsi="Times New Roman"/>
          <w:sz w:val="24"/>
          <w:szCs w:val="24"/>
        </w:rPr>
        <w:t>hild</w:t>
      </w:r>
      <w:r>
        <w:rPr>
          <w:rFonts w:ascii="Times New Roman" w:hAnsi="Times New Roman"/>
          <w:sz w:val="24"/>
          <w:szCs w:val="24"/>
        </w:rPr>
        <w:t>(ren)</w:t>
      </w:r>
      <w:r w:rsidRPr="00413675">
        <w:rPr>
          <w:rFonts w:ascii="Times New Roman" w:hAnsi="Times New Roman"/>
          <w:sz w:val="24"/>
          <w:szCs w:val="24"/>
        </w:rPr>
        <w:t xml:space="preserve"> into institutional or foster care in [</w:t>
      </w:r>
      <w:r w:rsidRPr="00413675">
        <w:rPr>
          <w:rFonts w:ascii="Times New Roman" w:hAnsi="Times New Roman"/>
          <w:i/>
          <w:sz w:val="24"/>
          <w:szCs w:val="24"/>
        </w:rPr>
        <w:t>name country</w:t>
      </w:r>
      <w:r w:rsidRPr="00413675">
        <w:rPr>
          <w:rFonts w:ascii="Times New Roman" w:hAnsi="Times New Roman"/>
          <w:sz w:val="24"/>
          <w:szCs w:val="24"/>
        </w:rPr>
        <w:t>].</w:t>
      </w:r>
    </w:p>
    <w:p w:rsidR="00477238" w:rsidRPr="00413675" w:rsidRDefault="00477238" w:rsidP="000038F9">
      <w:pPr>
        <w:spacing w:line="240" w:lineRule="auto"/>
        <w:ind w:left="720"/>
        <w:jc w:val="both"/>
        <w:rPr>
          <w:rFonts w:ascii="Times New Roman" w:hAnsi="Times New Roman"/>
          <w:sz w:val="24"/>
          <w:szCs w:val="24"/>
        </w:rPr>
      </w:pPr>
    </w:p>
    <w:p w:rsidR="00477238" w:rsidRPr="00413675" w:rsidRDefault="00477238" w:rsidP="000038F9">
      <w:pPr>
        <w:pStyle w:val="ListParagraph"/>
        <w:spacing w:line="240" w:lineRule="auto"/>
        <w:jc w:val="both"/>
        <w:rPr>
          <w:rFonts w:ascii="Times New Roman" w:hAnsi="Times New Roman"/>
          <w:sz w:val="24"/>
          <w:szCs w:val="24"/>
        </w:rPr>
      </w:pPr>
    </w:p>
    <w:p w:rsidR="00477238" w:rsidRPr="00413675" w:rsidRDefault="00477238" w:rsidP="000038F9">
      <w:pPr>
        <w:pStyle w:val="ListParagraph"/>
        <w:spacing w:line="240" w:lineRule="auto"/>
        <w:jc w:val="both"/>
        <w:rPr>
          <w:rFonts w:ascii="Times New Roman" w:hAnsi="Times New Roman"/>
          <w:sz w:val="24"/>
          <w:szCs w:val="24"/>
        </w:rPr>
      </w:pPr>
    </w:p>
    <w:p w:rsidR="00477238" w:rsidRPr="00413675" w:rsidRDefault="00477238" w:rsidP="00413675">
      <w:pPr>
        <w:numPr>
          <w:ilvl w:val="0"/>
          <w:numId w:val="6"/>
        </w:numPr>
        <w:tabs>
          <w:tab w:val="clear" w:pos="720"/>
          <w:tab w:val="num" w:pos="540"/>
        </w:tabs>
        <w:spacing w:line="240" w:lineRule="auto"/>
        <w:ind w:left="540" w:hanging="540"/>
        <w:jc w:val="both"/>
        <w:rPr>
          <w:rFonts w:ascii="Times New Roman" w:hAnsi="Times New Roman"/>
          <w:sz w:val="24"/>
          <w:szCs w:val="24"/>
        </w:rPr>
      </w:pPr>
      <w:r w:rsidRPr="00413675">
        <w:rPr>
          <w:rFonts w:ascii="Times New Roman" w:hAnsi="Times New Roman"/>
          <w:sz w:val="24"/>
          <w:szCs w:val="24"/>
        </w:rPr>
        <w:t xml:space="preserve">No order for costs save detailed assessment of the parties publicly funded costs. </w:t>
      </w:r>
    </w:p>
    <w:p w:rsidR="00477238" w:rsidRPr="000038F9" w:rsidRDefault="00477238" w:rsidP="000038F9">
      <w:pPr>
        <w:spacing w:line="240" w:lineRule="auto"/>
        <w:jc w:val="both"/>
        <w:rPr>
          <w:rFonts w:ascii="Times New Roman" w:hAnsi="Times New Roman"/>
          <w:sz w:val="24"/>
          <w:szCs w:val="24"/>
        </w:rPr>
      </w:pPr>
    </w:p>
    <w:p w:rsidR="00477238" w:rsidRPr="00413675" w:rsidRDefault="00477238" w:rsidP="001003FC">
      <w:pPr>
        <w:rPr>
          <w:rFonts w:ascii="Times New Roman" w:hAnsi="Times New Roman"/>
          <w:bCs/>
          <w:sz w:val="24"/>
          <w:szCs w:val="24"/>
        </w:rPr>
      </w:pPr>
      <w:r w:rsidRPr="00413675">
        <w:rPr>
          <w:rFonts w:ascii="Times New Roman" w:hAnsi="Times New Roman"/>
          <w:bCs/>
          <w:sz w:val="24"/>
          <w:szCs w:val="24"/>
        </w:rPr>
        <w:t xml:space="preserve">Dated </w:t>
      </w:r>
    </w:p>
    <w:p w:rsidR="00477238" w:rsidRPr="003229DE" w:rsidRDefault="00477238" w:rsidP="001902E8">
      <w:pPr>
        <w:jc w:val="center"/>
        <w:rPr>
          <w:rFonts w:ascii="Times New Roman" w:hAnsi="Times New Roman"/>
          <w:b/>
          <w:bCs/>
          <w:i/>
        </w:rPr>
      </w:pPr>
      <w:r>
        <w:rPr>
          <w:rFonts w:ascii="Times New Roman" w:hAnsi="Times New Roman"/>
          <w:b/>
          <w:bCs/>
        </w:rPr>
        <w:t>(</w:t>
      </w:r>
      <w:r>
        <w:rPr>
          <w:rFonts w:ascii="Times New Roman" w:hAnsi="Times New Roman"/>
          <w:b/>
          <w:bCs/>
          <w:i/>
        </w:rPr>
        <w:t>include if appropriate)</w:t>
      </w:r>
    </w:p>
    <w:p w:rsidR="00477238" w:rsidRPr="00BD4BA0" w:rsidRDefault="00477238" w:rsidP="001902E8">
      <w:pPr>
        <w:jc w:val="center"/>
        <w:rPr>
          <w:rFonts w:ascii="Times New Roman" w:hAnsi="Times New Roman"/>
          <w:b/>
          <w:bCs/>
        </w:rPr>
      </w:pPr>
      <w:r w:rsidRPr="00BD4BA0">
        <w:rPr>
          <w:rFonts w:ascii="Times New Roman" w:hAnsi="Times New Roman"/>
          <w:b/>
          <w:bCs/>
        </w:rPr>
        <w:t>________________________________</w:t>
      </w:r>
    </w:p>
    <w:p w:rsidR="00477238" w:rsidRPr="00BD4BA0" w:rsidRDefault="00477238" w:rsidP="001902E8">
      <w:pPr>
        <w:jc w:val="center"/>
        <w:rPr>
          <w:rFonts w:ascii="Times New Roman" w:hAnsi="Times New Roman"/>
          <w:b/>
          <w:bCs/>
        </w:rPr>
      </w:pPr>
      <w:r>
        <w:rPr>
          <w:rFonts w:ascii="Times New Roman" w:hAnsi="Times New Roman"/>
          <w:b/>
          <w:bCs/>
        </w:rPr>
        <w:t>SCHEDULE OF FINDINGS</w:t>
      </w:r>
    </w:p>
    <w:p w:rsidR="00477238" w:rsidRPr="00BD4BA0" w:rsidRDefault="00477238" w:rsidP="001902E8">
      <w:pPr>
        <w:jc w:val="center"/>
        <w:rPr>
          <w:rFonts w:ascii="Times New Roman" w:hAnsi="Times New Roman"/>
          <w:b/>
          <w:bCs/>
        </w:rPr>
      </w:pPr>
      <w:r w:rsidRPr="00BD4BA0">
        <w:rPr>
          <w:rFonts w:ascii="Times New Roman" w:hAnsi="Times New Roman"/>
          <w:b/>
          <w:bCs/>
        </w:rPr>
        <w:t>________________________________</w:t>
      </w:r>
    </w:p>
    <w:p w:rsidR="00477238" w:rsidRDefault="00477238" w:rsidP="001902E8">
      <w:pPr>
        <w:rPr>
          <w:rFonts w:ascii="Times New Roman" w:hAnsi="Times New Roman"/>
          <w:b/>
        </w:rPr>
      </w:pPr>
    </w:p>
    <w:p w:rsidR="00477238" w:rsidRPr="006155E7" w:rsidRDefault="00477238" w:rsidP="006155E7">
      <w:pPr>
        <w:spacing w:line="240" w:lineRule="auto"/>
        <w:jc w:val="both"/>
        <w:rPr>
          <w:rFonts w:ascii="Times New Roman" w:hAnsi="Times New Roman"/>
          <w:sz w:val="24"/>
          <w:szCs w:val="24"/>
        </w:rPr>
      </w:pPr>
    </w:p>
    <w:sectPr w:rsidR="00477238" w:rsidRPr="006155E7" w:rsidSect="00B5361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238" w:rsidRDefault="00477238">
      <w:r>
        <w:separator/>
      </w:r>
    </w:p>
  </w:endnote>
  <w:endnote w:type="continuationSeparator" w:id="0">
    <w:p w:rsidR="00477238" w:rsidRDefault="00477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38" w:rsidRPr="00413675" w:rsidRDefault="00477238">
    <w:pPr>
      <w:pStyle w:val="Footer"/>
      <w:rPr>
        <w:rFonts w:ascii="Times New Roman" w:hAnsi="Times New Roman"/>
        <w:sz w:val="20"/>
        <w:szCs w:val="20"/>
      </w:rPr>
    </w:pPr>
    <w:r w:rsidRPr="00413675">
      <w:rPr>
        <w:rFonts w:ascii="Times New Roman" w:hAnsi="Times New Roman"/>
        <w:sz w:val="20"/>
        <w:szCs w:val="20"/>
      </w:rPr>
      <w:t>BIIR - Article 15 transfer outgoing - public law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238" w:rsidRDefault="00477238">
      <w:r>
        <w:separator/>
      </w:r>
    </w:p>
  </w:footnote>
  <w:footnote w:type="continuationSeparator" w:id="0">
    <w:p w:rsidR="00477238" w:rsidRDefault="00477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D25"/>
    <w:multiLevelType w:val="hybridMultilevel"/>
    <w:tmpl w:val="919EBE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26165805"/>
    <w:multiLevelType w:val="hybridMultilevel"/>
    <w:tmpl w:val="86C48C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1F1BA0"/>
    <w:multiLevelType w:val="hybridMultilevel"/>
    <w:tmpl w:val="531842AC"/>
    <w:lvl w:ilvl="0" w:tplc="26AC1B30">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48F515E9"/>
    <w:multiLevelType w:val="hybridMultilevel"/>
    <w:tmpl w:val="9D50B66C"/>
    <w:lvl w:ilvl="0" w:tplc="981A83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293475"/>
    <w:multiLevelType w:val="hybridMultilevel"/>
    <w:tmpl w:val="FC3072E4"/>
    <w:lvl w:ilvl="0" w:tplc="FE3838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CD15F88"/>
    <w:multiLevelType w:val="hybridMultilevel"/>
    <w:tmpl w:val="429A6B7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709C72A4"/>
    <w:multiLevelType w:val="hybridMultilevel"/>
    <w:tmpl w:val="BFD604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C17"/>
    <w:rsid w:val="000038F9"/>
    <w:rsid w:val="00081579"/>
    <w:rsid w:val="000B664C"/>
    <w:rsid w:val="000F4861"/>
    <w:rsid w:val="001003FC"/>
    <w:rsid w:val="00147B58"/>
    <w:rsid w:val="001902E8"/>
    <w:rsid w:val="001A6382"/>
    <w:rsid w:val="001C758F"/>
    <w:rsid w:val="00203EC3"/>
    <w:rsid w:val="002328EF"/>
    <w:rsid w:val="00283BB9"/>
    <w:rsid w:val="002B624E"/>
    <w:rsid w:val="002C6B72"/>
    <w:rsid w:val="002F64B2"/>
    <w:rsid w:val="003074FC"/>
    <w:rsid w:val="0031659F"/>
    <w:rsid w:val="003229DE"/>
    <w:rsid w:val="003544F0"/>
    <w:rsid w:val="003A7B61"/>
    <w:rsid w:val="003B753E"/>
    <w:rsid w:val="003E56AF"/>
    <w:rsid w:val="003F3059"/>
    <w:rsid w:val="00413675"/>
    <w:rsid w:val="00460240"/>
    <w:rsid w:val="00477238"/>
    <w:rsid w:val="004D2344"/>
    <w:rsid w:val="00503FA4"/>
    <w:rsid w:val="00584EA7"/>
    <w:rsid w:val="005B3C05"/>
    <w:rsid w:val="005B5146"/>
    <w:rsid w:val="005C3C9A"/>
    <w:rsid w:val="005D6387"/>
    <w:rsid w:val="006155E7"/>
    <w:rsid w:val="006215C5"/>
    <w:rsid w:val="006761B9"/>
    <w:rsid w:val="006A6670"/>
    <w:rsid w:val="00761CED"/>
    <w:rsid w:val="00810E54"/>
    <w:rsid w:val="008857B6"/>
    <w:rsid w:val="00896D39"/>
    <w:rsid w:val="008D485F"/>
    <w:rsid w:val="00947A98"/>
    <w:rsid w:val="00963D19"/>
    <w:rsid w:val="00965224"/>
    <w:rsid w:val="00A144A6"/>
    <w:rsid w:val="00A21851"/>
    <w:rsid w:val="00A25047"/>
    <w:rsid w:val="00B13B3E"/>
    <w:rsid w:val="00B53615"/>
    <w:rsid w:val="00BD166D"/>
    <w:rsid w:val="00BD4BA0"/>
    <w:rsid w:val="00BE410A"/>
    <w:rsid w:val="00C66C17"/>
    <w:rsid w:val="00D044EB"/>
    <w:rsid w:val="00D36957"/>
    <w:rsid w:val="00D57E89"/>
    <w:rsid w:val="00D912EF"/>
    <w:rsid w:val="00D95195"/>
    <w:rsid w:val="00E16A73"/>
    <w:rsid w:val="00EC6CEB"/>
    <w:rsid w:val="00F547C0"/>
    <w:rsid w:val="00F61C52"/>
    <w:rsid w:val="00F67793"/>
    <w:rsid w:val="00FD6A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F0"/>
    <w:pPr>
      <w:spacing w:after="200" w:line="276" w:lineRule="auto"/>
    </w:pPr>
    <w:rPr>
      <w:lang w:eastAsia="en-US"/>
    </w:rPr>
  </w:style>
  <w:style w:type="paragraph" w:styleId="Heading1">
    <w:name w:val="heading 1"/>
    <w:basedOn w:val="Normal"/>
    <w:next w:val="Normal"/>
    <w:link w:val="Heading1Char"/>
    <w:uiPriority w:val="99"/>
    <w:qFormat/>
    <w:rsid w:val="008857B6"/>
    <w:pPr>
      <w:keepNext/>
      <w:widowControl w:val="0"/>
      <w:spacing w:after="0" w:line="240" w:lineRule="auto"/>
      <w:jc w:val="both"/>
      <w:outlineLvl w:val="0"/>
    </w:pPr>
    <w:rPr>
      <w:rFonts w:ascii="Arial" w:eastAsia="Times New Roman" w:hAnsi="Arial"/>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7B6"/>
    <w:rPr>
      <w:rFonts w:ascii="Arial" w:hAnsi="Arial" w:cs="Times New Roman"/>
      <w:b/>
      <w:sz w:val="20"/>
      <w:szCs w:val="20"/>
    </w:rPr>
  </w:style>
  <w:style w:type="paragraph" w:styleId="BalloonText">
    <w:name w:val="Balloon Text"/>
    <w:basedOn w:val="Normal"/>
    <w:link w:val="BalloonTextChar"/>
    <w:uiPriority w:val="99"/>
    <w:semiHidden/>
    <w:rsid w:val="00D9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12EF"/>
    <w:rPr>
      <w:rFonts w:ascii="Tahoma" w:hAnsi="Tahoma" w:cs="Tahoma"/>
      <w:sz w:val="16"/>
      <w:szCs w:val="16"/>
    </w:rPr>
  </w:style>
  <w:style w:type="character" w:styleId="CommentReference">
    <w:name w:val="annotation reference"/>
    <w:basedOn w:val="DefaultParagraphFont"/>
    <w:uiPriority w:val="99"/>
    <w:semiHidden/>
    <w:rsid w:val="00A144A6"/>
    <w:rPr>
      <w:rFonts w:cs="Times New Roman"/>
      <w:sz w:val="16"/>
      <w:szCs w:val="16"/>
    </w:rPr>
  </w:style>
  <w:style w:type="paragraph" w:styleId="CommentText">
    <w:name w:val="annotation text"/>
    <w:basedOn w:val="Normal"/>
    <w:link w:val="CommentTextChar"/>
    <w:uiPriority w:val="99"/>
    <w:semiHidden/>
    <w:rsid w:val="00A144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4A6"/>
    <w:rPr>
      <w:rFonts w:cs="Times New Roman"/>
      <w:sz w:val="20"/>
      <w:szCs w:val="20"/>
    </w:rPr>
  </w:style>
  <w:style w:type="paragraph" w:styleId="CommentSubject">
    <w:name w:val="annotation subject"/>
    <w:basedOn w:val="CommentText"/>
    <w:next w:val="CommentText"/>
    <w:link w:val="CommentSubjectChar"/>
    <w:uiPriority w:val="99"/>
    <w:semiHidden/>
    <w:rsid w:val="00A144A6"/>
    <w:rPr>
      <w:b/>
      <w:bCs/>
    </w:rPr>
  </w:style>
  <w:style w:type="character" w:customStyle="1" w:styleId="CommentSubjectChar">
    <w:name w:val="Comment Subject Char"/>
    <w:basedOn w:val="CommentTextChar"/>
    <w:link w:val="CommentSubject"/>
    <w:uiPriority w:val="99"/>
    <w:semiHidden/>
    <w:locked/>
    <w:rsid w:val="00A144A6"/>
    <w:rPr>
      <w:b/>
      <w:bCs/>
    </w:rPr>
  </w:style>
  <w:style w:type="paragraph" w:styleId="ListParagraph">
    <w:name w:val="List Paragraph"/>
    <w:basedOn w:val="Normal"/>
    <w:uiPriority w:val="99"/>
    <w:qFormat/>
    <w:rsid w:val="00896D39"/>
    <w:pPr>
      <w:ind w:left="720"/>
      <w:contextualSpacing/>
    </w:pPr>
  </w:style>
  <w:style w:type="character" w:customStyle="1" w:styleId="apple-style-span">
    <w:name w:val="apple-style-span"/>
    <w:basedOn w:val="DefaultParagraphFont"/>
    <w:uiPriority w:val="99"/>
    <w:rsid w:val="003074FC"/>
    <w:rPr>
      <w:rFonts w:cs="Times New Roman"/>
    </w:rPr>
  </w:style>
  <w:style w:type="paragraph" w:styleId="Header">
    <w:name w:val="header"/>
    <w:basedOn w:val="Normal"/>
    <w:link w:val="HeaderChar"/>
    <w:uiPriority w:val="99"/>
    <w:rsid w:val="00413675"/>
    <w:pPr>
      <w:tabs>
        <w:tab w:val="center" w:pos="4153"/>
        <w:tab w:val="right" w:pos="8306"/>
      </w:tabs>
    </w:pPr>
  </w:style>
  <w:style w:type="character" w:customStyle="1" w:styleId="HeaderChar">
    <w:name w:val="Header Char"/>
    <w:basedOn w:val="DefaultParagraphFont"/>
    <w:link w:val="Header"/>
    <w:uiPriority w:val="99"/>
    <w:semiHidden/>
    <w:rsid w:val="0095228C"/>
    <w:rPr>
      <w:lang w:eastAsia="en-US"/>
    </w:rPr>
  </w:style>
  <w:style w:type="paragraph" w:styleId="Footer">
    <w:name w:val="footer"/>
    <w:basedOn w:val="Normal"/>
    <w:link w:val="FooterChar"/>
    <w:uiPriority w:val="99"/>
    <w:rsid w:val="00413675"/>
    <w:pPr>
      <w:tabs>
        <w:tab w:val="center" w:pos="4153"/>
        <w:tab w:val="right" w:pos="8306"/>
      </w:tabs>
    </w:pPr>
  </w:style>
  <w:style w:type="character" w:customStyle="1" w:styleId="FooterChar">
    <w:name w:val="Footer Char"/>
    <w:basedOn w:val="DefaultParagraphFont"/>
    <w:link w:val="Footer"/>
    <w:uiPriority w:val="99"/>
    <w:semiHidden/>
    <w:rsid w:val="0095228C"/>
    <w:rPr>
      <w:lang w:eastAsia="en-US"/>
    </w:rPr>
  </w:style>
</w:styles>
</file>

<file path=word/webSettings.xml><?xml version="1.0" encoding="utf-8"?>
<w:webSettings xmlns:r="http://schemas.openxmlformats.org/officeDocument/2006/relationships" xmlns:w="http://schemas.openxmlformats.org/wordprocessingml/2006/main">
  <w:divs>
    <w:div w:id="186523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4</Pages>
  <Words>999</Words>
  <Characters>5700</Characters>
  <Application>Microsoft Office Outlook</Application>
  <DocSecurity>0</DocSecurity>
  <Lines>0</Lines>
  <Paragraphs>0</Paragraphs>
  <ScaleCrop>false</ScaleCrop>
  <Company>Mountain Software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Mr Justice Mostyn</cp:lastModifiedBy>
  <cp:revision>5</cp:revision>
  <cp:lastPrinted>2013-06-23T17:50:00Z</cp:lastPrinted>
  <dcterms:created xsi:type="dcterms:W3CDTF">2014-02-14T10:18:00Z</dcterms:created>
  <dcterms:modified xsi:type="dcterms:W3CDTF">2014-02-18T09:33:00Z</dcterms:modified>
</cp:coreProperties>
</file>