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B304" w14:textId="77777777" w:rsidR="00760218" w:rsidRPr="009317FD" w:rsidRDefault="00760218" w:rsidP="009317FD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9317FD">
        <w:rPr>
          <w:rFonts w:ascii="Arial" w:hAnsi="Arial" w:cs="Arial"/>
          <w:b/>
          <w:bCs/>
          <w:color w:val="auto"/>
        </w:rPr>
        <w:t>Appendix 4.3 - Example of a ruling in an inquest in writing</w:t>
      </w:r>
    </w:p>
    <w:p w14:paraId="7E9FA3FC" w14:textId="77777777" w:rsidR="009317FD" w:rsidRDefault="009317FD" w:rsidP="009317FD">
      <w:pPr>
        <w:snapToGrid w:val="0"/>
        <w:rPr>
          <w:sz w:val="24"/>
          <w:szCs w:val="24"/>
        </w:rPr>
      </w:pPr>
    </w:p>
    <w:p w14:paraId="4D62EB8A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[Insert Heading]</w:t>
      </w:r>
    </w:p>
    <w:p w14:paraId="66F2E3AC" w14:textId="77777777" w:rsidR="009317FD" w:rsidRDefault="009317FD" w:rsidP="009317FD">
      <w:pPr>
        <w:snapToGrid w:val="0"/>
        <w:rPr>
          <w:sz w:val="24"/>
          <w:szCs w:val="24"/>
        </w:rPr>
      </w:pPr>
    </w:p>
    <w:p w14:paraId="0F1535D3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The Interest Persons are: [provide details]</w:t>
      </w:r>
    </w:p>
    <w:p w14:paraId="3BBE8830" w14:textId="77777777" w:rsidR="009317FD" w:rsidRDefault="009317FD" w:rsidP="009317FD">
      <w:pPr>
        <w:snapToGrid w:val="0"/>
        <w:rPr>
          <w:sz w:val="24"/>
          <w:szCs w:val="24"/>
        </w:rPr>
      </w:pPr>
    </w:p>
    <w:p w14:paraId="177B7D8B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[The Interest Persons </w:t>
      </w:r>
      <w:proofErr w:type="gramStart"/>
      <w:r>
        <w:rPr>
          <w:sz w:val="24"/>
          <w:szCs w:val="24"/>
        </w:rPr>
        <w:t>are in agreement</w:t>
      </w:r>
      <w:proofErr w:type="gramEnd"/>
      <w:r>
        <w:rPr>
          <w:sz w:val="24"/>
          <w:szCs w:val="24"/>
        </w:rPr>
        <w:t xml:space="preserve">] OR [Having received no representations on reasonable grounds that a hearing should take place, I have decided] that the Inquest into the death of [deceased’s name] can be concluded under </w:t>
      </w:r>
      <w:proofErr w:type="spellStart"/>
      <w:r>
        <w:rPr>
          <w:sz w:val="24"/>
          <w:szCs w:val="24"/>
        </w:rPr>
        <w:t>s9C</w:t>
      </w:r>
      <w:proofErr w:type="spellEnd"/>
      <w:r>
        <w:rPr>
          <w:sz w:val="24"/>
          <w:szCs w:val="24"/>
        </w:rPr>
        <w:t xml:space="preserve"> Coroners and Justice Act 2009.</w:t>
      </w:r>
    </w:p>
    <w:p w14:paraId="778C0ABE" w14:textId="77777777" w:rsidR="009317FD" w:rsidRDefault="009317FD" w:rsidP="009317FD">
      <w:pPr>
        <w:snapToGrid w:val="0"/>
        <w:rPr>
          <w:sz w:val="24"/>
          <w:szCs w:val="24"/>
        </w:rPr>
      </w:pPr>
    </w:p>
    <w:p w14:paraId="528525A4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[Deceased’s name] was identified as confirmed by [insert details, e.g. an identity statement of [name] dated [date]].</w:t>
      </w:r>
    </w:p>
    <w:p w14:paraId="5901DFEA" w14:textId="77777777" w:rsidR="009317FD" w:rsidRDefault="009317FD" w:rsidP="009317FD">
      <w:pPr>
        <w:snapToGrid w:val="0"/>
        <w:rPr>
          <w:sz w:val="24"/>
          <w:szCs w:val="24"/>
        </w:rPr>
      </w:pPr>
    </w:p>
    <w:p w14:paraId="37F7FDF5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I have had regard to: [insert details of evidence considered, e.g. a </w:t>
      </w:r>
      <w:proofErr w:type="gramStart"/>
      <w:r>
        <w:rPr>
          <w:sz w:val="24"/>
          <w:szCs w:val="24"/>
        </w:rPr>
        <w:t>post mortem</w:t>
      </w:r>
      <w:proofErr w:type="gramEnd"/>
      <w:r>
        <w:rPr>
          <w:sz w:val="24"/>
          <w:szCs w:val="24"/>
        </w:rPr>
        <w:t xml:space="preserve"> report of [name] dated [date], Statements of [names] etc].</w:t>
      </w:r>
    </w:p>
    <w:p w14:paraId="3FD673B3" w14:textId="77777777" w:rsidR="009317FD" w:rsidRDefault="009317FD" w:rsidP="009317FD">
      <w:pPr>
        <w:snapToGrid w:val="0"/>
        <w:rPr>
          <w:sz w:val="24"/>
          <w:szCs w:val="24"/>
        </w:rPr>
      </w:pPr>
    </w:p>
    <w:p w14:paraId="21216FBF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I make the following findings of fact: [insert details].</w:t>
      </w:r>
    </w:p>
    <w:p w14:paraId="1AC8C470" w14:textId="77777777" w:rsidR="009317FD" w:rsidRDefault="009317FD" w:rsidP="009317FD">
      <w:pPr>
        <w:snapToGrid w:val="0"/>
        <w:rPr>
          <w:sz w:val="24"/>
          <w:szCs w:val="24"/>
        </w:rPr>
      </w:pPr>
    </w:p>
    <w:p w14:paraId="2324AC32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Based upon those facts, I make the determination, findings and conclusion set out in the Record of Inquest attached.</w:t>
      </w:r>
    </w:p>
    <w:p w14:paraId="50EEB3C9" w14:textId="77777777" w:rsidR="009317FD" w:rsidRDefault="009317FD" w:rsidP="009317FD">
      <w:pPr>
        <w:snapToGrid w:val="0"/>
        <w:rPr>
          <w:sz w:val="24"/>
          <w:szCs w:val="24"/>
        </w:rPr>
      </w:pPr>
    </w:p>
    <w:p w14:paraId="7073F3A5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[I would like to express condolences to [deceased’s name]’s family.]</w:t>
      </w:r>
    </w:p>
    <w:p w14:paraId="2B56E1AD" w14:textId="77777777" w:rsidR="009317FD" w:rsidRDefault="009317FD" w:rsidP="009317FD">
      <w:pPr>
        <w:snapToGrid w:val="0"/>
        <w:rPr>
          <w:sz w:val="24"/>
          <w:szCs w:val="24"/>
        </w:rPr>
      </w:pPr>
    </w:p>
    <w:p w14:paraId="3F1C7081" w14:textId="77777777" w:rsidR="009317FD" w:rsidRDefault="009317FD" w:rsidP="009317FD">
      <w:pPr>
        <w:snapToGrid w:val="0"/>
        <w:rPr>
          <w:sz w:val="24"/>
          <w:szCs w:val="24"/>
        </w:rPr>
      </w:pPr>
      <w:r>
        <w:rPr>
          <w:sz w:val="24"/>
          <w:szCs w:val="24"/>
        </w:rPr>
        <w:t>[Signed and dated]</w:t>
      </w:r>
    </w:p>
    <w:p w14:paraId="416B81D1" w14:textId="77777777" w:rsidR="00F302E4" w:rsidRDefault="00F302E4"/>
    <w:sectPr w:rsidR="00F3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8"/>
    <w:rsid w:val="002A38F7"/>
    <w:rsid w:val="00653F90"/>
    <w:rsid w:val="00760218"/>
    <w:rsid w:val="009317FD"/>
    <w:rsid w:val="00C664CB"/>
    <w:rsid w:val="00DA2A6B"/>
    <w:rsid w:val="00F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84A6"/>
  <w15:chartTrackingRefBased/>
  <w15:docId w15:val="{DB688479-9EA8-4BBE-BD1C-C8CFA44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8"/>
    <w:pPr>
      <w:spacing w:after="120" w:line="440" w:lineRule="exact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MOJ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2</cp:revision>
  <dcterms:created xsi:type="dcterms:W3CDTF">2025-01-23T14:04:00Z</dcterms:created>
  <dcterms:modified xsi:type="dcterms:W3CDTF">2025-01-23T14:04:00Z</dcterms:modified>
</cp:coreProperties>
</file>