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1619" w14:textId="4D3BA66C" w:rsidR="00E47FBD" w:rsidRDefault="00E47FBD" w:rsidP="00E47FBD">
      <w:pPr>
        <w:pStyle w:val="NormalWeb"/>
      </w:pPr>
      <w:r>
        <w:fldChar w:fldCharType="begin"/>
      </w:r>
      <w:r>
        <w:instrText xml:space="preserve"> INCLUDEPICTURE "C:\\Users\\yur92v\\OneDrive - Ministry of Justice\\Documents\\Bench Book\\Appendix\\coat of arms coroner service.png" \* MERGEFORMATINET </w:instrText>
      </w:r>
      <w:r>
        <w:fldChar w:fldCharType="separate"/>
      </w:r>
      <w:r w:rsidR="00C320C0">
        <w:pict w14:anchorId="2AEB6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the logo for the Coroner Service" style="width:205.5pt;height:46pt">
            <v:imagedata r:id="rId7" r:href="rId8"/>
          </v:shape>
        </w:pict>
      </w:r>
      <w:r>
        <w:fldChar w:fldCharType="end"/>
      </w:r>
    </w:p>
    <w:p w14:paraId="017CC11C" w14:textId="77777777" w:rsidR="0073188F" w:rsidRPr="00526AA5" w:rsidRDefault="0073188F" w:rsidP="001329AE">
      <w:pPr>
        <w:spacing w:line="276" w:lineRule="auto"/>
        <w:ind w:right="401"/>
        <w:rPr>
          <w:rFonts w:ascii="Aptos" w:hAnsi="Aptos" w:cs="Arial"/>
          <w:sz w:val="22"/>
          <w:szCs w:val="22"/>
        </w:rPr>
      </w:pPr>
    </w:p>
    <w:p w14:paraId="2A0904BF" w14:textId="77777777" w:rsidR="0073188F" w:rsidRPr="00526AA5" w:rsidRDefault="00CB325D" w:rsidP="001329AE">
      <w:pPr>
        <w:spacing w:line="276" w:lineRule="auto"/>
        <w:ind w:left="284" w:right="827"/>
        <w:jc w:val="right"/>
        <w:rPr>
          <w:rFonts w:ascii="Aptos" w:hAnsi="Aptos" w:cs="Arial"/>
          <w:sz w:val="22"/>
          <w:szCs w:val="22"/>
        </w:rPr>
      </w:pPr>
      <w:r w:rsidRPr="00526AA5">
        <w:rPr>
          <w:rFonts w:ascii="Aptos" w:hAnsi="Aptos" w:cs="Arial"/>
          <w:i/>
          <w:iCs/>
          <w:sz w:val="22"/>
          <w:szCs w:val="22"/>
        </w:rPr>
        <w:t>Date</w:t>
      </w:r>
      <w:r w:rsidRPr="00526AA5">
        <w:rPr>
          <w:rFonts w:ascii="Aptos" w:hAnsi="Aptos" w:cs="Arial"/>
          <w:sz w:val="22"/>
          <w:szCs w:val="22"/>
        </w:rPr>
        <w:t xml:space="preserve"> </w:t>
      </w:r>
    </w:p>
    <w:p w14:paraId="3707E85C" w14:textId="77777777" w:rsidR="0073188F" w:rsidRPr="00526AA5" w:rsidRDefault="0073188F"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 xml:space="preserve">Dear </w:t>
      </w:r>
      <w:proofErr w:type="spellStart"/>
      <w:r w:rsidR="00CB325D" w:rsidRPr="00526AA5">
        <w:rPr>
          <w:rFonts w:ascii="Aptos" w:hAnsi="Aptos" w:cs="Arial"/>
          <w:color w:val="000000"/>
          <w:sz w:val="22"/>
          <w:szCs w:val="22"/>
        </w:rPr>
        <w:t>xxxxxx</w:t>
      </w:r>
      <w:proofErr w:type="spellEnd"/>
    </w:p>
    <w:p w14:paraId="4569CFA6" w14:textId="77777777" w:rsidR="0073188F" w:rsidRPr="00526AA5" w:rsidRDefault="0073188F" w:rsidP="001329AE">
      <w:pPr>
        <w:spacing w:line="276" w:lineRule="auto"/>
        <w:ind w:left="284"/>
        <w:rPr>
          <w:rFonts w:ascii="Aptos" w:hAnsi="Aptos" w:cs="Arial"/>
          <w:color w:val="000000"/>
          <w:sz w:val="22"/>
          <w:szCs w:val="22"/>
        </w:rPr>
      </w:pPr>
    </w:p>
    <w:p w14:paraId="074FFAB6" w14:textId="77777777" w:rsidR="0073188F" w:rsidRPr="00526AA5" w:rsidRDefault="0073188F" w:rsidP="001329AE">
      <w:pPr>
        <w:spacing w:line="276" w:lineRule="auto"/>
        <w:ind w:left="284"/>
        <w:rPr>
          <w:rFonts w:ascii="Aptos" w:hAnsi="Aptos" w:cs="Arial"/>
          <w:b/>
          <w:bCs/>
          <w:color w:val="000000"/>
          <w:sz w:val="22"/>
          <w:szCs w:val="22"/>
          <w:u w:val="single"/>
        </w:rPr>
      </w:pPr>
      <w:r w:rsidRPr="00526AA5">
        <w:rPr>
          <w:rFonts w:ascii="Aptos" w:hAnsi="Aptos" w:cs="Arial"/>
          <w:b/>
          <w:bCs/>
          <w:color w:val="000000"/>
          <w:sz w:val="22"/>
          <w:szCs w:val="22"/>
          <w:u w:val="single"/>
        </w:rPr>
        <w:t xml:space="preserve">Proposal to conduct an inquest into the death of </w:t>
      </w:r>
      <w:proofErr w:type="spellStart"/>
      <w:r w:rsidR="00CB325D" w:rsidRPr="00526AA5">
        <w:rPr>
          <w:rFonts w:ascii="Aptos" w:hAnsi="Aptos" w:cs="Arial"/>
          <w:b/>
          <w:bCs/>
          <w:color w:val="000000"/>
          <w:sz w:val="22"/>
          <w:szCs w:val="22"/>
          <w:u w:val="single"/>
        </w:rPr>
        <w:t>xxxxxxx</w:t>
      </w:r>
      <w:proofErr w:type="spellEnd"/>
      <w:r w:rsidRPr="00526AA5">
        <w:rPr>
          <w:rFonts w:ascii="Aptos" w:hAnsi="Aptos" w:cs="Arial"/>
          <w:b/>
          <w:bCs/>
          <w:color w:val="000000"/>
          <w:sz w:val="22"/>
          <w:szCs w:val="22"/>
          <w:u w:val="single"/>
        </w:rPr>
        <w:t xml:space="preserve"> on the papers </w:t>
      </w:r>
    </w:p>
    <w:p w14:paraId="2251BEB5" w14:textId="77777777" w:rsidR="0073188F" w:rsidRPr="00526AA5" w:rsidRDefault="0073188F" w:rsidP="001329AE">
      <w:pPr>
        <w:spacing w:line="276" w:lineRule="auto"/>
        <w:ind w:left="284"/>
        <w:rPr>
          <w:rFonts w:ascii="Aptos" w:hAnsi="Aptos" w:cs="Arial"/>
          <w:color w:val="000000"/>
          <w:sz w:val="22"/>
          <w:szCs w:val="22"/>
        </w:rPr>
      </w:pPr>
    </w:p>
    <w:p w14:paraId="350DEE23" w14:textId="77777777" w:rsidR="0073188F" w:rsidRPr="00526AA5" w:rsidRDefault="0073188F"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 xml:space="preserve">As you are aware the death of </w:t>
      </w:r>
      <w:proofErr w:type="spellStart"/>
      <w:r w:rsidR="00CB325D" w:rsidRPr="00526AA5">
        <w:rPr>
          <w:rFonts w:ascii="Aptos" w:hAnsi="Aptos" w:cs="Arial"/>
          <w:color w:val="000000"/>
          <w:sz w:val="22"/>
          <w:szCs w:val="22"/>
        </w:rPr>
        <w:t>xxxxxx</w:t>
      </w:r>
      <w:proofErr w:type="spellEnd"/>
      <w:r w:rsidRPr="00526AA5">
        <w:rPr>
          <w:rFonts w:ascii="Aptos" w:hAnsi="Aptos" w:cs="Arial"/>
          <w:color w:val="000000"/>
          <w:sz w:val="22"/>
          <w:szCs w:val="22"/>
        </w:rPr>
        <w:t xml:space="preserve"> </w:t>
      </w:r>
      <w:r w:rsidR="00CB325D" w:rsidRPr="00526AA5">
        <w:rPr>
          <w:rFonts w:ascii="Aptos" w:hAnsi="Aptos" w:cs="Arial"/>
          <w:color w:val="000000"/>
          <w:sz w:val="22"/>
          <w:szCs w:val="22"/>
        </w:rPr>
        <w:t>has been</w:t>
      </w:r>
      <w:r w:rsidRPr="00526AA5">
        <w:rPr>
          <w:rFonts w:ascii="Aptos" w:hAnsi="Aptos" w:cs="Arial"/>
          <w:color w:val="000000"/>
          <w:sz w:val="22"/>
          <w:szCs w:val="22"/>
        </w:rPr>
        <w:t xml:space="preserve"> reported to this office. Might I send my condolences to you and </w:t>
      </w:r>
      <w:r w:rsidR="00260579" w:rsidRPr="00526AA5">
        <w:rPr>
          <w:rFonts w:ascii="Aptos" w:hAnsi="Aptos" w:cs="Arial"/>
          <w:color w:val="000000"/>
          <w:sz w:val="22"/>
          <w:szCs w:val="22"/>
        </w:rPr>
        <w:t xml:space="preserve">all </w:t>
      </w:r>
      <w:r w:rsidRPr="00526AA5">
        <w:rPr>
          <w:rFonts w:ascii="Aptos" w:hAnsi="Aptos" w:cs="Arial"/>
          <w:color w:val="000000"/>
          <w:sz w:val="22"/>
          <w:szCs w:val="22"/>
        </w:rPr>
        <w:t xml:space="preserve">your family for your loss. </w:t>
      </w:r>
    </w:p>
    <w:p w14:paraId="72757A05" w14:textId="77777777" w:rsidR="0073188F" w:rsidRPr="00526AA5" w:rsidRDefault="0073188F" w:rsidP="001329AE">
      <w:pPr>
        <w:spacing w:line="276" w:lineRule="auto"/>
        <w:ind w:left="284"/>
        <w:rPr>
          <w:rFonts w:ascii="Aptos" w:hAnsi="Aptos" w:cs="Arial"/>
          <w:color w:val="000000"/>
          <w:sz w:val="22"/>
          <w:szCs w:val="22"/>
        </w:rPr>
      </w:pPr>
    </w:p>
    <w:p w14:paraId="1FD712B2" w14:textId="77777777" w:rsidR="00260579" w:rsidRPr="00526AA5" w:rsidRDefault="0073188F"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I</w:t>
      </w:r>
      <w:r w:rsidR="00260579" w:rsidRPr="00526AA5">
        <w:rPr>
          <w:rFonts w:ascii="Aptos" w:hAnsi="Aptos" w:cs="Arial"/>
          <w:color w:val="000000"/>
          <w:sz w:val="22"/>
          <w:szCs w:val="22"/>
        </w:rPr>
        <w:t>t appears to me</w:t>
      </w:r>
      <w:r w:rsidRPr="00526AA5">
        <w:rPr>
          <w:rFonts w:ascii="Aptos" w:hAnsi="Aptos" w:cs="Arial"/>
          <w:color w:val="000000"/>
          <w:sz w:val="22"/>
          <w:szCs w:val="22"/>
        </w:rPr>
        <w:t xml:space="preserve"> that </w:t>
      </w:r>
      <w:r w:rsidR="00CB325D" w:rsidRPr="00526AA5">
        <w:rPr>
          <w:rFonts w:ascii="Aptos" w:hAnsi="Aptos" w:cs="Arial"/>
          <w:color w:val="000000"/>
          <w:sz w:val="22"/>
          <w:szCs w:val="22"/>
        </w:rPr>
        <w:t xml:space="preserve">the circumstances of the death require an </w:t>
      </w:r>
      <w:r w:rsidRPr="00526AA5">
        <w:rPr>
          <w:rFonts w:ascii="Aptos" w:hAnsi="Aptos" w:cs="Arial"/>
          <w:color w:val="000000"/>
          <w:sz w:val="22"/>
          <w:szCs w:val="22"/>
        </w:rPr>
        <w:t xml:space="preserve">inquest </w:t>
      </w:r>
      <w:r w:rsidR="00CF2604" w:rsidRPr="00526AA5">
        <w:rPr>
          <w:rFonts w:ascii="Aptos" w:hAnsi="Aptos" w:cs="Arial"/>
          <w:color w:val="000000"/>
          <w:sz w:val="22"/>
          <w:szCs w:val="22"/>
        </w:rPr>
        <w:t>to</w:t>
      </w:r>
      <w:r w:rsidRPr="00526AA5">
        <w:rPr>
          <w:rFonts w:ascii="Aptos" w:hAnsi="Aptos" w:cs="Arial"/>
          <w:color w:val="000000"/>
          <w:sz w:val="22"/>
          <w:szCs w:val="22"/>
        </w:rPr>
        <w:t xml:space="preserve"> be conducted</w:t>
      </w:r>
      <w:r w:rsidR="00260579" w:rsidRPr="00526AA5">
        <w:rPr>
          <w:rFonts w:ascii="Aptos" w:hAnsi="Aptos" w:cs="Arial"/>
          <w:color w:val="000000"/>
          <w:sz w:val="22"/>
          <w:szCs w:val="22"/>
        </w:rPr>
        <w:t xml:space="preserve">.  </w:t>
      </w:r>
      <w:r w:rsidRPr="00526AA5">
        <w:rPr>
          <w:rFonts w:ascii="Aptos" w:hAnsi="Aptos" w:cs="Arial"/>
          <w:color w:val="000000"/>
          <w:sz w:val="22"/>
          <w:szCs w:val="22"/>
        </w:rPr>
        <w:t xml:space="preserve">You are entitled to be </w:t>
      </w:r>
      <w:r w:rsidR="00CB325D" w:rsidRPr="00526AA5">
        <w:rPr>
          <w:rFonts w:ascii="Aptos" w:hAnsi="Aptos" w:cs="Arial"/>
          <w:color w:val="000000"/>
          <w:sz w:val="22"/>
          <w:szCs w:val="22"/>
        </w:rPr>
        <w:t xml:space="preserve">considered an </w:t>
      </w:r>
      <w:r w:rsidRPr="00526AA5">
        <w:rPr>
          <w:rFonts w:ascii="Aptos" w:hAnsi="Aptos" w:cs="Arial"/>
          <w:color w:val="000000"/>
          <w:sz w:val="22"/>
          <w:szCs w:val="22"/>
        </w:rPr>
        <w:t>‘</w:t>
      </w:r>
      <w:r w:rsidR="00CB325D" w:rsidRPr="00526AA5">
        <w:rPr>
          <w:rFonts w:ascii="Aptos" w:hAnsi="Aptos" w:cs="Arial"/>
          <w:color w:val="000000"/>
          <w:sz w:val="22"/>
          <w:szCs w:val="22"/>
        </w:rPr>
        <w:t>i</w:t>
      </w:r>
      <w:r w:rsidRPr="00526AA5">
        <w:rPr>
          <w:rFonts w:ascii="Aptos" w:hAnsi="Aptos" w:cs="Arial"/>
          <w:color w:val="000000"/>
          <w:sz w:val="22"/>
          <w:szCs w:val="22"/>
        </w:rPr>
        <w:t xml:space="preserve">nterested </w:t>
      </w:r>
      <w:r w:rsidR="00CB325D" w:rsidRPr="00526AA5">
        <w:rPr>
          <w:rFonts w:ascii="Aptos" w:hAnsi="Aptos" w:cs="Arial"/>
          <w:color w:val="000000"/>
          <w:sz w:val="22"/>
          <w:szCs w:val="22"/>
        </w:rPr>
        <w:t>p</w:t>
      </w:r>
      <w:r w:rsidRPr="00526AA5">
        <w:rPr>
          <w:rFonts w:ascii="Aptos" w:hAnsi="Aptos" w:cs="Arial"/>
          <w:color w:val="000000"/>
          <w:sz w:val="22"/>
          <w:szCs w:val="22"/>
        </w:rPr>
        <w:t xml:space="preserve">erson’ in respect of that inquest. </w:t>
      </w:r>
      <w:r w:rsidR="00260579" w:rsidRPr="00526AA5">
        <w:rPr>
          <w:rFonts w:ascii="Aptos" w:hAnsi="Aptos" w:cs="Arial"/>
          <w:color w:val="000000"/>
          <w:sz w:val="22"/>
          <w:szCs w:val="22"/>
        </w:rPr>
        <w:t xml:space="preserve">That means you have a right to have copies of relevant documents and, if there were to be an inquest hearing, you would be entitled to attend that inquest and ask questions of witnesses. </w:t>
      </w:r>
    </w:p>
    <w:p w14:paraId="18F4FA54" w14:textId="77777777" w:rsidR="00260579" w:rsidRPr="00526AA5" w:rsidRDefault="00260579" w:rsidP="001329AE">
      <w:pPr>
        <w:spacing w:line="276" w:lineRule="auto"/>
        <w:ind w:left="284"/>
        <w:rPr>
          <w:rFonts w:ascii="Aptos" w:hAnsi="Aptos" w:cs="Arial"/>
          <w:color w:val="000000"/>
          <w:sz w:val="22"/>
          <w:szCs w:val="22"/>
        </w:rPr>
      </w:pPr>
    </w:p>
    <w:p w14:paraId="09341CD2" w14:textId="77777777" w:rsidR="0073188F" w:rsidRPr="00526AA5" w:rsidRDefault="0073188F"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 xml:space="preserve">I </w:t>
      </w:r>
      <w:r w:rsidR="001329AE" w:rsidRPr="00526AA5">
        <w:rPr>
          <w:rFonts w:ascii="Aptos" w:hAnsi="Aptos" w:cs="Arial"/>
          <w:color w:val="000000"/>
          <w:sz w:val="22"/>
          <w:szCs w:val="22"/>
        </w:rPr>
        <w:t>have been told</w:t>
      </w:r>
      <w:r w:rsidRPr="00526AA5">
        <w:rPr>
          <w:rFonts w:ascii="Aptos" w:hAnsi="Aptos" w:cs="Arial"/>
          <w:color w:val="000000"/>
          <w:sz w:val="22"/>
          <w:szCs w:val="22"/>
        </w:rPr>
        <w:t xml:space="preserve"> that my Coroner’s Officer, has already spoken with you regarding my proposal to conduct </w:t>
      </w:r>
      <w:proofErr w:type="spellStart"/>
      <w:r w:rsidR="00CB325D" w:rsidRPr="00526AA5">
        <w:rPr>
          <w:rFonts w:ascii="Aptos" w:hAnsi="Aptos" w:cs="Arial"/>
          <w:color w:val="000000"/>
          <w:sz w:val="22"/>
          <w:szCs w:val="22"/>
        </w:rPr>
        <w:t>xxx</w:t>
      </w:r>
      <w:r w:rsidR="00CF2604" w:rsidRPr="00526AA5">
        <w:rPr>
          <w:rFonts w:ascii="Aptos" w:hAnsi="Aptos" w:cs="Arial"/>
          <w:color w:val="000000"/>
          <w:sz w:val="22"/>
          <w:szCs w:val="22"/>
        </w:rPr>
        <w:t>xxx</w:t>
      </w:r>
      <w:r w:rsidR="00CB325D" w:rsidRPr="00526AA5">
        <w:rPr>
          <w:rFonts w:ascii="Aptos" w:hAnsi="Aptos" w:cs="Arial"/>
          <w:color w:val="000000"/>
          <w:sz w:val="22"/>
          <w:szCs w:val="22"/>
        </w:rPr>
        <w:t>xxx’s</w:t>
      </w:r>
      <w:proofErr w:type="spellEnd"/>
      <w:r w:rsidRPr="00526AA5">
        <w:rPr>
          <w:rFonts w:ascii="Aptos" w:hAnsi="Aptos" w:cs="Arial"/>
          <w:color w:val="000000"/>
          <w:sz w:val="22"/>
          <w:szCs w:val="22"/>
        </w:rPr>
        <w:t xml:space="preserve"> inquest as an ‘inquest in writing’ based upon the documents alone and without any need for an attended hearing in a courtroom.  The purpose of this letter is to confirm that conversation and explain to you why </w:t>
      </w:r>
      <w:r w:rsidR="00154C72" w:rsidRPr="00526AA5">
        <w:rPr>
          <w:rFonts w:ascii="Aptos" w:hAnsi="Aptos" w:cs="Arial"/>
          <w:color w:val="000000"/>
          <w:sz w:val="22"/>
          <w:szCs w:val="22"/>
        </w:rPr>
        <w:t>I have come to the</w:t>
      </w:r>
      <w:r w:rsidR="00260579" w:rsidRPr="00526AA5">
        <w:rPr>
          <w:rFonts w:ascii="Aptos" w:hAnsi="Aptos" w:cs="Arial"/>
          <w:color w:val="000000"/>
          <w:sz w:val="22"/>
          <w:szCs w:val="22"/>
        </w:rPr>
        <w:t xml:space="preserve"> view that </w:t>
      </w:r>
      <w:r w:rsidRPr="00526AA5">
        <w:rPr>
          <w:rFonts w:ascii="Aptos" w:hAnsi="Aptos" w:cs="Arial"/>
          <w:color w:val="000000"/>
          <w:sz w:val="22"/>
          <w:szCs w:val="22"/>
        </w:rPr>
        <w:t xml:space="preserve">the inquest </w:t>
      </w:r>
      <w:r w:rsidR="00260579" w:rsidRPr="00526AA5">
        <w:rPr>
          <w:rFonts w:ascii="Aptos" w:hAnsi="Aptos" w:cs="Arial"/>
          <w:color w:val="000000"/>
          <w:sz w:val="22"/>
          <w:szCs w:val="22"/>
        </w:rPr>
        <w:t xml:space="preserve">might be concluded </w:t>
      </w:r>
      <w:r w:rsidRPr="00526AA5">
        <w:rPr>
          <w:rFonts w:ascii="Aptos" w:hAnsi="Aptos" w:cs="Arial"/>
          <w:color w:val="000000"/>
          <w:sz w:val="22"/>
          <w:szCs w:val="22"/>
        </w:rPr>
        <w:t xml:space="preserve">in that way. </w:t>
      </w:r>
    </w:p>
    <w:p w14:paraId="2F424F86" w14:textId="77777777" w:rsidR="0073188F" w:rsidRPr="00526AA5" w:rsidRDefault="0073188F" w:rsidP="001329AE">
      <w:pPr>
        <w:spacing w:line="276" w:lineRule="auto"/>
        <w:ind w:left="284"/>
        <w:rPr>
          <w:rFonts w:ascii="Aptos" w:hAnsi="Aptos" w:cs="Arial"/>
          <w:color w:val="000000"/>
          <w:sz w:val="22"/>
          <w:szCs w:val="22"/>
        </w:rPr>
      </w:pPr>
    </w:p>
    <w:p w14:paraId="1DF19A1A" w14:textId="77777777" w:rsidR="0073188F" w:rsidRPr="00526AA5" w:rsidRDefault="00154C72"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A Coroner’s I</w:t>
      </w:r>
      <w:r w:rsidR="0073188F" w:rsidRPr="00526AA5">
        <w:rPr>
          <w:rFonts w:ascii="Aptos" w:hAnsi="Aptos" w:cs="Arial"/>
          <w:color w:val="000000"/>
          <w:sz w:val="22"/>
          <w:szCs w:val="22"/>
        </w:rPr>
        <w:t xml:space="preserve">nquest is </w:t>
      </w:r>
      <w:r w:rsidRPr="00526AA5">
        <w:rPr>
          <w:rFonts w:ascii="Aptos" w:hAnsi="Aptos" w:cs="Arial"/>
          <w:color w:val="000000"/>
          <w:sz w:val="22"/>
          <w:szCs w:val="22"/>
        </w:rPr>
        <w:t xml:space="preserve">an inquiry into the facts </w:t>
      </w:r>
      <w:r w:rsidR="0073188F" w:rsidRPr="00526AA5">
        <w:rPr>
          <w:rFonts w:ascii="Aptos" w:hAnsi="Aptos" w:cs="Arial"/>
          <w:color w:val="000000"/>
          <w:sz w:val="22"/>
          <w:szCs w:val="22"/>
        </w:rPr>
        <w:t xml:space="preserve">to find answers to four important questions, </w:t>
      </w:r>
      <w:r w:rsidR="00260579" w:rsidRPr="00526AA5">
        <w:rPr>
          <w:rFonts w:ascii="Aptos" w:hAnsi="Aptos" w:cs="Arial"/>
          <w:color w:val="000000"/>
          <w:sz w:val="22"/>
          <w:szCs w:val="22"/>
        </w:rPr>
        <w:t>these are: (1)</w:t>
      </w:r>
      <w:r w:rsidR="0073188F" w:rsidRPr="00526AA5">
        <w:rPr>
          <w:rFonts w:ascii="Aptos" w:hAnsi="Aptos" w:cs="Arial"/>
          <w:color w:val="000000"/>
          <w:sz w:val="22"/>
          <w:szCs w:val="22"/>
        </w:rPr>
        <w:t xml:space="preserve"> who the deceased was</w:t>
      </w:r>
      <w:r w:rsidRPr="00526AA5">
        <w:rPr>
          <w:rFonts w:ascii="Aptos" w:hAnsi="Aptos" w:cs="Arial"/>
          <w:color w:val="000000"/>
          <w:sz w:val="22"/>
          <w:szCs w:val="22"/>
        </w:rPr>
        <w:t xml:space="preserve">; </w:t>
      </w:r>
      <w:r w:rsidR="00260579" w:rsidRPr="00526AA5">
        <w:rPr>
          <w:rFonts w:ascii="Aptos" w:hAnsi="Aptos" w:cs="Arial"/>
          <w:color w:val="000000"/>
          <w:sz w:val="22"/>
          <w:szCs w:val="22"/>
        </w:rPr>
        <w:t xml:space="preserve">(2) </w:t>
      </w:r>
      <w:r w:rsidR="0073188F" w:rsidRPr="00526AA5">
        <w:rPr>
          <w:rFonts w:ascii="Aptos" w:hAnsi="Aptos" w:cs="Arial"/>
          <w:color w:val="000000"/>
          <w:sz w:val="22"/>
          <w:szCs w:val="22"/>
        </w:rPr>
        <w:t>when</w:t>
      </w:r>
      <w:r w:rsidRPr="00526AA5">
        <w:rPr>
          <w:rFonts w:ascii="Aptos" w:hAnsi="Aptos" w:cs="Arial"/>
          <w:color w:val="000000"/>
          <w:sz w:val="22"/>
          <w:szCs w:val="22"/>
        </w:rPr>
        <w:t xml:space="preserve"> they died;</w:t>
      </w:r>
      <w:r w:rsidR="0073188F" w:rsidRPr="00526AA5">
        <w:rPr>
          <w:rFonts w:ascii="Aptos" w:hAnsi="Aptos" w:cs="Arial"/>
          <w:color w:val="000000"/>
          <w:sz w:val="22"/>
          <w:szCs w:val="22"/>
        </w:rPr>
        <w:t xml:space="preserve"> </w:t>
      </w:r>
      <w:r w:rsidR="00260579" w:rsidRPr="00526AA5">
        <w:rPr>
          <w:rFonts w:ascii="Aptos" w:hAnsi="Aptos" w:cs="Arial"/>
          <w:color w:val="000000"/>
          <w:sz w:val="22"/>
          <w:szCs w:val="22"/>
        </w:rPr>
        <w:t xml:space="preserve">(3) </w:t>
      </w:r>
      <w:r w:rsidR="0073188F" w:rsidRPr="00526AA5">
        <w:rPr>
          <w:rFonts w:ascii="Aptos" w:hAnsi="Aptos" w:cs="Arial"/>
          <w:color w:val="000000"/>
          <w:sz w:val="22"/>
          <w:szCs w:val="22"/>
        </w:rPr>
        <w:t xml:space="preserve">where </w:t>
      </w:r>
      <w:r w:rsidRPr="00526AA5">
        <w:rPr>
          <w:rFonts w:ascii="Aptos" w:hAnsi="Aptos" w:cs="Arial"/>
          <w:color w:val="000000"/>
          <w:sz w:val="22"/>
          <w:szCs w:val="22"/>
        </w:rPr>
        <w:t xml:space="preserve">they died; </w:t>
      </w:r>
      <w:r w:rsidR="0073188F" w:rsidRPr="00526AA5">
        <w:rPr>
          <w:rFonts w:ascii="Aptos" w:hAnsi="Aptos" w:cs="Arial"/>
          <w:color w:val="000000"/>
          <w:sz w:val="22"/>
          <w:szCs w:val="22"/>
        </w:rPr>
        <w:t xml:space="preserve">and </w:t>
      </w:r>
      <w:r w:rsidR="00260579" w:rsidRPr="00526AA5">
        <w:rPr>
          <w:rFonts w:ascii="Aptos" w:hAnsi="Aptos" w:cs="Arial"/>
          <w:color w:val="000000"/>
          <w:sz w:val="22"/>
          <w:szCs w:val="22"/>
        </w:rPr>
        <w:t xml:space="preserve">(4) </w:t>
      </w:r>
      <w:r w:rsidR="0073188F" w:rsidRPr="00526AA5">
        <w:rPr>
          <w:rFonts w:ascii="Aptos" w:hAnsi="Aptos" w:cs="Arial"/>
          <w:color w:val="000000"/>
          <w:sz w:val="22"/>
          <w:szCs w:val="22"/>
        </w:rPr>
        <w:t>how they came by their death. The first three issues are not controversial</w:t>
      </w:r>
      <w:r w:rsidR="00CF2604" w:rsidRPr="00526AA5">
        <w:rPr>
          <w:rFonts w:ascii="Aptos" w:hAnsi="Aptos" w:cs="Arial"/>
          <w:color w:val="000000"/>
          <w:sz w:val="22"/>
          <w:szCs w:val="22"/>
        </w:rPr>
        <w:t xml:space="preserve"> in respect of </w:t>
      </w:r>
      <w:r w:rsidR="00260579" w:rsidRPr="00526AA5">
        <w:rPr>
          <w:rFonts w:ascii="Aptos" w:hAnsi="Aptos" w:cs="Arial"/>
          <w:color w:val="000000"/>
          <w:sz w:val="22"/>
          <w:szCs w:val="22"/>
        </w:rPr>
        <w:t>this</w:t>
      </w:r>
      <w:r w:rsidR="00CF2604" w:rsidRPr="00526AA5">
        <w:rPr>
          <w:rFonts w:ascii="Aptos" w:hAnsi="Aptos" w:cs="Arial"/>
          <w:color w:val="000000"/>
          <w:sz w:val="22"/>
          <w:szCs w:val="22"/>
        </w:rPr>
        <w:t xml:space="preserve"> death. T</w:t>
      </w:r>
      <w:r w:rsidR="0073188F" w:rsidRPr="00526AA5">
        <w:rPr>
          <w:rFonts w:ascii="Aptos" w:hAnsi="Aptos" w:cs="Arial"/>
          <w:color w:val="000000"/>
          <w:sz w:val="22"/>
          <w:szCs w:val="22"/>
        </w:rPr>
        <w:t xml:space="preserve">he </w:t>
      </w:r>
      <w:r w:rsidRPr="00526AA5">
        <w:rPr>
          <w:rFonts w:ascii="Aptos" w:hAnsi="Aptos" w:cs="Arial"/>
          <w:color w:val="000000"/>
          <w:sz w:val="22"/>
          <w:szCs w:val="22"/>
        </w:rPr>
        <w:t xml:space="preserve">fourth </w:t>
      </w:r>
      <w:r w:rsidR="00260579" w:rsidRPr="00526AA5">
        <w:rPr>
          <w:rFonts w:ascii="Aptos" w:hAnsi="Aptos" w:cs="Arial"/>
          <w:color w:val="000000"/>
          <w:sz w:val="22"/>
          <w:szCs w:val="22"/>
        </w:rPr>
        <w:t>question</w:t>
      </w:r>
      <w:r w:rsidR="0073188F" w:rsidRPr="00526AA5">
        <w:rPr>
          <w:rFonts w:ascii="Aptos" w:hAnsi="Aptos" w:cs="Arial"/>
          <w:color w:val="000000"/>
          <w:sz w:val="22"/>
          <w:szCs w:val="22"/>
        </w:rPr>
        <w:t xml:space="preserve"> of </w:t>
      </w:r>
      <w:r w:rsidR="00CF2604" w:rsidRPr="00526AA5">
        <w:rPr>
          <w:rFonts w:ascii="Aptos" w:hAnsi="Aptos" w:cs="Arial"/>
          <w:color w:val="000000"/>
          <w:sz w:val="22"/>
          <w:szCs w:val="22"/>
        </w:rPr>
        <w:t>‘</w:t>
      </w:r>
      <w:r w:rsidR="0073188F" w:rsidRPr="00526AA5">
        <w:rPr>
          <w:rFonts w:ascii="Aptos" w:hAnsi="Aptos" w:cs="Arial"/>
          <w:color w:val="000000"/>
          <w:sz w:val="22"/>
          <w:szCs w:val="22"/>
        </w:rPr>
        <w:t>how a person has come by his or her death</w:t>
      </w:r>
      <w:r w:rsidR="00260579" w:rsidRPr="00526AA5">
        <w:rPr>
          <w:rFonts w:ascii="Aptos" w:hAnsi="Aptos" w:cs="Arial"/>
          <w:color w:val="000000"/>
          <w:sz w:val="22"/>
          <w:szCs w:val="22"/>
        </w:rPr>
        <w:t>’</w:t>
      </w:r>
      <w:r w:rsidR="0073188F" w:rsidRPr="00526AA5">
        <w:rPr>
          <w:rFonts w:ascii="Aptos" w:hAnsi="Aptos" w:cs="Arial"/>
          <w:color w:val="000000"/>
          <w:sz w:val="22"/>
          <w:szCs w:val="22"/>
        </w:rPr>
        <w:t xml:space="preserve"> </w:t>
      </w:r>
      <w:r w:rsidR="00260579" w:rsidRPr="00526AA5">
        <w:rPr>
          <w:rFonts w:ascii="Aptos" w:hAnsi="Aptos" w:cs="Arial"/>
          <w:color w:val="000000"/>
          <w:sz w:val="22"/>
          <w:szCs w:val="22"/>
        </w:rPr>
        <w:t xml:space="preserve">means </w:t>
      </w:r>
      <w:r w:rsidRPr="00526AA5">
        <w:rPr>
          <w:rFonts w:ascii="Aptos" w:hAnsi="Aptos" w:cs="Arial"/>
          <w:color w:val="000000"/>
          <w:sz w:val="22"/>
          <w:szCs w:val="22"/>
        </w:rPr>
        <w:t xml:space="preserve">that </w:t>
      </w:r>
      <w:r w:rsidR="00260579" w:rsidRPr="00526AA5">
        <w:rPr>
          <w:rFonts w:ascii="Aptos" w:hAnsi="Aptos" w:cs="Arial"/>
          <w:color w:val="000000"/>
          <w:sz w:val="22"/>
          <w:szCs w:val="22"/>
        </w:rPr>
        <w:t xml:space="preserve">I must determine how the death occurred </w:t>
      </w:r>
      <w:r w:rsidR="0073188F" w:rsidRPr="00526AA5">
        <w:rPr>
          <w:rFonts w:ascii="Aptos" w:hAnsi="Aptos" w:cs="Arial"/>
          <w:color w:val="000000"/>
          <w:sz w:val="22"/>
          <w:szCs w:val="22"/>
        </w:rPr>
        <w:t xml:space="preserve">and </w:t>
      </w:r>
      <w:r w:rsidR="001329AE" w:rsidRPr="00526AA5">
        <w:rPr>
          <w:rFonts w:ascii="Aptos" w:hAnsi="Aptos" w:cs="Arial"/>
          <w:color w:val="000000"/>
          <w:sz w:val="22"/>
          <w:szCs w:val="22"/>
        </w:rPr>
        <w:t>establish</w:t>
      </w:r>
      <w:r w:rsidR="00260579" w:rsidRPr="00526AA5">
        <w:rPr>
          <w:rFonts w:ascii="Aptos" w:hAnsi="Aptos" w:cs="Arial"/>
          <w:color w:val="000000"/>
          <w:sz w:val="22"/>
          <w:szCs w:val="22"/>
        </w:rPr>
        <w:t xml:space="preserve"> </w:t>
      </w:r>
      <w:r w:rsidR="0073188F" w:rsidRPr="00526AA5">
        <w:rPr>
          <w:rFonts w:ascii="Aptos" w:hAnsi="Aptos" w:cs="Arial"/>
          <w:color w:val="000000"/>
          <w:sz w:val="22"/>
          <w:szCs w:val="22"/>
        </w:rPr>
        <w:t xml:space="preserve">the medical cause of </w:t>
      </w:r>
      <w:r w:rsidR="00260579" w:rsidRPr="00526AA5">
        <w:rPr>
          <w:rFonts w:ascii="Aptos" w:hAnsi="Aptos" w:cs="Arial"/>
          <w:color w:val="000000"/>
          <w:sz w:val="22"/>
          <w:szCs w:val="22"/>
        </w:rPr>
        <w:t xml:space="preserve">the </w:t>
      </w:r>
      <w:r w:rsidR="0073188F" w:rsidRPr="00526AA5">
        <w:rPr>
          <w:rFonts w:ascii="Aptos" w:hAnsi="Aptos" w:cs="Arial"/>
          <w:color w:val="000000"/>
          <w:sz w:val="22"/>
          <w:szCs w:val="22"/>
        </w:rPr>
        <w:t>death</w:t>
      </w:r>
      <w:r w:rsidR="00CF2604" w:rsidRPr="00526AA5">
        <w:rPr>
          <w:rFonts w:ascii="Aptos" w:hAnsi="Aptos" w:cs="Arial"/>
          <w:color w:val="000000"/>
          <w:sz w:val="22"/>
          <w:szCs w:val="22"/>
        </w:rPr>
        <w:t xml:space="preserve">. </w:t>
      </w:r>
    </w:p>
    <w:p w14:paraId="58B1A9CA" w14:textId="77777777" w:rsidR="0073188F" w:rsidRPr="00526AA5" w:rsidRDefault="0073188F" w:rsidP="001329AE">
      <w:pPr>
        <w:spacing w:line="276" w:lineRule="auto"/>
        <w:ind w:left="284"/>
        <w:rPr>
          <w:rFonts w:ascii="Aptos" w:hAnsi="Aptos" w:cs="Arial"/>
          <w:color w:val="000000"/>
          <w:sz w:val="22"/>
          <w:szCs w:val="22"/>
        </w:rPr>
      </w:pPr>
    </w:p>
    <w:p w14:paraId="32CB9C20" w14:textId="77777777" w:rsidR="00260579" w:rsidRPr="00526AA5" w:rsidRDefault="00260579"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In appropriate cases the law permits me</w:t>
      </w:r>
      <w:r w:rsidR="0073188F" w:rsidRPr="00526AA5">
        <w:rPr>
          <w:rFonts w:ascii="Aptos" w:hAnsi="Aptos" w:cs="Arial"/>
          <w:color w:val="000000"/>
          <w:sz w:val="22"/>
          <w:szCs w:val="22"/>
        </w:rPr>
        <w:t xml:space="preserve"> to rely solely on written evidence</w:t>
      </w:r>
      <w:r w:rsidRPr="00526AA5">
        <w:rPr>
          <w:rFonts w:ascii="Aptos" w:hAnsi="Aptos" w:cs="Arial"/>
          <w:color w:val="000000"/>
          <w:sz w:val="22"/>
          <w:szCs w:val="22"/>
        </w:rPr>
        <w:t xml:space="preserve"> </w:t>
      </w:r>
      <w:r w:rsidR="00154C72" w:rsidRPr="00526AA5">
        <w:rPr>
          <w:rFonts w:ascii="Aptos" w:hAnsi="Aptos" w:cs="Arial"/>
          <w:color w:val="000000"/>
          <w:sz w:val="22"/>
          <w:szCs w:val="22"/>
        </w:rPr>
        <w:t>to</w:t>
      </w:r>
      <w:r w:rsidRPr="00526AA5">
        <w:rPr>
          <w:rFonts w:ascii="Aptos" w:hAnsi="Aptos" w:cs="Arial"/>
          <w:color w:val="000000"/>
          <w:sz w:val="22"/>
          <w:szCs w:val="22"/>
        </w:rPr>
        <w:t xml:space="preserve"> answer those </w:t>
      </w:r>
      <w:r w:rsidR="00154C72" w:rsidRPr="00526AA5">
        <w:rPr>
          <w:rFonts w:ascii="Aptos" w:hAnsi="Aptos" w:cs="Arial"/>
          <w:color w:val="000000"/>
          <w:sz w:val="22"/>
          <w:szCs w:val="22"/>
        </w:rPr>
        <w:t xml:space="preserve">four </w:t>
      </w:r>
      <w:r w:rsidRPr="00526AA5">
        <w:rPr>
          <w:rFonts w:ascii="Aptos" w:hAnsi="Aptos" w:cs="Arial"/>
          <w:color w:val="000000"/>
          <w:sz w:val="22"/>
          <w:szCs w:val="22"/>
        </w:rPr>
        <w:t>questions</w:t>
      </w:r>
      <w:r w:rsidR="0073188F" w:rsidRPr="00526AA5">
        <w:rPr>
          <w:rFonts w:ascii="Aptos" w:hAnsi="Aptos" w:cs="Arial"/>
          <w:color w:val="000000"/>
          <w:sz w:val="22"/>
          <w:szCs w:val="22"/>
        </w:rPr>
        <w:t>. I</w:t>
      </w:r>
      <w:r w:rsidRPr="00526AA5">
        <w:rPr>
          <w:rFonts w:ascii="Aptos" w:hAnsi="Aptos" w:cs="Arial"/>
          <w:color w:val="000000"/>
          <w:sz w:val="22"/>
          <w:szCs w:val="22"/>
        </w:rPr>
        <w:t xml:space="preserve"> should only do so where the </w:t>
      </w:r>
      <w:r w:rsidR="0073188F" w:rsidRPr="00526AA5">
        <w:rPr>
          <w:rFonts w:ascii="Aptos" w:hAnsi="Aptos" w:cs="Arial"/>
          <w:color w:val="000000"/>
          <w:sz w:val="22"/>
          <w:szCs w:val="22"/>
        </w:rPr>
        <w:t xml:space="preserve">evidence is not controversial or </w:t>
      </w:r>
      <w:r w:rsidRPr="00526AA5">
        <w:rPr>
          <w:rFonts w:ascii="Aptos" w:hAnsi="Aptos" w:cs="Arial"/>
          <w:color w:val="000000"/>
          <w:sz w:val="22"/>
          <w:szCs w:val="22"/>
        </w:rPr>
        <w:t xml:space="preserve">in </w:t>
      </w:r>
      <w:r w:rsidR="0073188F" w:rsidRPr="00526AA5">
        <w:rPr>
          <w:rFonts w:ascii="Aptos" w:hAnsi="Aptos" w:cs="Arial"/>
          <w:color w:val="000000"/>
          <w:sz w:val="22"/>
          <w:szCs w:val="22"/>
        </w:rPr>
        <w:t>dispute</w:t>
      </w:r>
      <w:r w:rsidR="001329AE" w:rsidRPr="00526AA5">
        <w:rPr>
          <w:rFonts w:ascii="Aptos" w:hAnsi="Aptos" w:cs="Arial"/>
          <w:color w:val="000000"/>
          <w:sz w:val="22"/>
          <w:szCs w:val="22"/>
        </w:rPr>
        <w:t>,</w:t>
      </w:r>
      <w:r w:rsidR="00154C72" w:rsidRPr="00526AA5">
        <w:rPr>
          <w:rFonts w:ascii="Aptos" w:hAnsi="Aptos" w:cs="Arial"/>
          <w:color w:val="000000"/>
          <w:sz w:val="22"/>
          <w:szCs w:val="22"/>
        </w:rPr>
        <w:t xml:space="preserve"> and </w:t>
      </w:r>
      <w:r w:rsidR="001329AE" w:rsidRPr="00526AA5">
        <w:rPr>
          <w:rFonts w:ascii="Aptos" w:hAnsi="Aptos" w:cs="Arial"/>
          <w:color w:val="000000"/>
          <w:sz w:val="22"/>
          <w:szCs w:val="22"/>
        </w:rPr>
        <w:t xml:space="preserve">where </w:t>
      </w:r>
      <w:r w:rsidR="00154C72" w:rsidRPr="00526AA5">
        <w:rPr>
          <w:rFonts w:ascii="Aptos" w:hAnsi="Aptos" w:cs="Arial"/>
          <w:color w:val="000000"/>
          <w:sz w:val="22"/>
          <w:szCs w:val="22"/>
        </w:rPr>
        <w:t>no public interest would be served by a hearing</w:t>
      </w:r>
      <w:r w:rsidR="0073188F" w:rsidRPr="00526AA5">
        <w:rPr>
          <w:rFonts w:ascii="Aptos" w:hAnsi="Aptos" w:cs="Arial"/>
          <w:color w:val="000000"/>
          <w:sz w:val="22"/>
          <w:szCs w:val="22"/>
        </w:rPr>
        <w:t>.</w:t>
      </w:r>
      <w:r w:rsidRPr="00526AA5">
        <w:rPr>
          <w:rFonts w:ascii="Aptos" w:hAnsi="Aptos" w:cs="Arial"/>
          <w:color w:val="000000"/>
          <w:sz w:val="22"/>
          <w:szCs w:val="22"/>
        </w:rPr>
        <w:t xml:space="preserve"> </w:t>
      </w:r>
    </w:p>
    <w:p w14:paraId="48314720" w14:textId="77777777" w:rsidR="001329AE" w:rsidRPr="00526AA5" w:rsidRDefault="001329AE" w:rsidP="001329AE">
      <w:pPr>
        <w:spacing w:line="276" w:lineRule="auto"/>
        <w:ind w:left="284"/>
        <w:rPr>
          <w:rFonts w:ascii="Aptos" w:hAnsi="Aptos" w:cs="Arial"/>
          <w:color w:val="000000"/>
          <w:sz w:val="22"/>
          <w:szCs w:val="22"/>
        </w:rPr>
      </w:pPr>
    </w:p>
    <w:p w14:paraId="258265C0" w14:textId="77777777" w:rsidR="0073188F" w:rsidRPr="00526AA5" w:rsidRDefault="00260579"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 xml:space="preserve">It appears to me that the circumstances of </w:t>
      </w:r>
      <w:proofErr w:type="spellStart"/>
      <w:r w:rsidR="00154C72" w:rsidRPr="00526AA5">
        <w:rPr>
          <w:rFonts w:ascii="Aptos" w:hAnsi="Aptos" w:cs="Arial"/>
          <w:color w:val="000000"/>
          <w:sz w:val="22"/>
          <w:szCs w:val="22"/>
        </w:rPr>
        <w:t>xxx</w:t>
      </w:r>
      <w:r w:rsidR="001329AE" w:rsidRPr="00526AA5">
        <w:rPr>
          <w:rFonts w:ascii="Aptos" w:hAnsi="Aptos" w:cs="Arial"/>
          <w:color w:val="000000"/>
          <w:sz w:val="22"/>
          <w:szCs w:val="22"/>
        </w:rPr>
        <w:t>xx</w:t>
      </w:r>
      <w:r w:rsidR="00154C72" w:rsidRPr="00526AA5">
        <w:rPr>
          <w:rFonts w:ascii="Aptos" w:hAnsi="Aptos" w:cs="Arial"/>
          <w:color w:val="000000"/>
          <w:sz w:val="22"/>
          <w:szCs w:val="22"/>
        </w:rPr>
        <w:t>x’s</w:t>
      </w:r>
      <w:proofErr w:type="spellEnd"/>
      <w:r w:rsidRPr="00526AA5">
        <w:rPr>
          <w:rFonts w:ascii="Aptos" w:hAnsi="Aptos" w:cs="Arial"/>
          <w:color w:val="000000"/>
          <w:sz w:val="22"/>
          <w:szCs w:val="22"/>
        </w:rPr>
        <w:t xml:space="preserve"> death are </w:t>
      </w:r>
      <w:r w:rsidR="00154C72" w:rsidRPr="00526AA5">
        <w:rPr>
          <w:rFonts w:ascii="Aptos" w:hAnsi="Aptos" w:cs="Arial"/>
          <w:color w:val="000000"/>
          <w:sz w:val="22"/>
          <w:szCs w:val="22"/>
        </w:rPr>
        <w:t xml:space="preserve">clearly </w:t>
      </w:r>
      <w:r w:rsidRPr="00526AA5">
        <w:rPr>
          <w:rFonts w:ascii="Aptos" w:hAnsi="Aptos" w:cs="Arial"/>
          <w:color w:val="000000"/>
          <w:sz w:val="22"/>
          <w:szCs w:val="22"/>
        </w:rPr>
        <w:t xml:space="preserve">revealed by the available documents and that there is unlikely to be </w:t>
      </w:r>
      <w:r w:rsidRPr="00526AA5">
        <w:rPr>
          <w:rFonts w:ascii="Aptos" w:hAnsi="Aptos" w:cs="Arial"/>
          <w:sz w:val="22"/>
          <w:szCs w:val="22"/>
        </w:rPr>
        <w:t>a</w:t>
      </w:r>
      <w:r w:rsidR="001329AE" w:rsidRPr="00526AA5">
        <w:rPr>
          <w:rFonts w:ascii="Aptos" w:hAnsi="Aptos" w:cs="Arial"/>
          <w:sz w:val="22"/>
          <w:szCs w:val="22"/>
        </w:rPr>
        <w:t>ny</w:t>
      </w:r>
      <w:r w:rsidRPr="00526AA5">
        <w:rPr>
          <w:rFonts w:ascii="Aptos" w:hAnsi="Aptos" w:cs="Arial"/>
          <w:sz w:val="22"/>
          <w:szCs w:val="22"/>
        </w:rPr>
        <w:t xml:space="preserve"> disagreement as to the </w:t>
      </w:r>
      <w:r w:rsidR="00154C72" w:rsidRPr="00526AA5">
        <w:rPr>
          <w:rFonts w:ascii="Aptos" w:hAnsi="Aptos" w:cs="Arial"/>
          <w:sz w:val="22"/>
          <w:szCs w:val="22"/>
        </w:rPr>
        <w:t xml:space="preserve">factual </w:t>
      </w:r>
      <w:r w:rsidRPr="00526AA5">
        <w:rPr>
          <w:rFonts w:ascii="Aptos" w:hAnsi="Aptos" w:cs="Arial"/>
          <w:sz w:val="22"/>
          <w:szCs w:val="22"/>
        </w:rPr>
        <w:t xml:space="preserve">findings or </w:t>
      </w:r>
      <w:r w:rsidR="00154C72" w:rsidRPr="00526AA5">
        <w:rPr>
          <w:rFonts w:ascii="Aptos" w:hAnsi="Aptos" w:cs="Arial"/>
          <w:sz w:val="22"/>
          <w:szCs w:val="22"/>
        </w:rPr>
        <w:t xml:space="preserve">the inquest’s </w:t>
      </w:r>
      <w:r w:rsidRPr="00526AA5">
        <w:rPr>
          <w:rFonts w:ascii="Aptos" w:hAnsi="Aptos" w:cs="Arial"/>
          <w:sz w:val="22"/>
          <w:szCs w:val="22"/>
        </w:rPr>
        <w:t>conclusion.</w:t>
      </w:r>
      <w:r w:rsidR="00154C72" w:rsidRPr="00526AA5">
        <w:rPr>
          <w:rFonts w:ascii="Aptos" w:hAnsi="Aptos" w:cs="Arial"/>
          <w:color w:val="000000"/>
          <w:sz w:val="22"/>
          <w:szCs w:val="22"/>
        </w:rPr>
        <w:t xml:space="preserve">  </w:t>
      </w:r>
      <w:r w:rsidR="0073188F" w:rsidRPr="00526AA5">
        <w:rPr>
          <w:rFonts w:ascii="Aptos" w:hAnsi="Aptos" w:cs="Arial"/>
          <w:color w:val="000000"/>
          <w:sz w:val="22"/>
          <w:szCs w:val="22"/>
        </w:rPr>
        <w:t xml:space="preserve">I </w:t>
      </w:r>
      <w:r w:rsidRPr="00526AA5">
        <w:rPr>
          <w:rFonts w:ascii="Aptos" w:hAnsi="Aptos" w:cs="Arial"/>
          <w:color w:val="000000"/>
          <w:sz w:val="22"/>
          <w:szCs w:val="22"/>
        </w:rPr>
        <w:t>therefore propose</w:t>
      </w:r>
      <w:r w:rsidR="0073188F" w:rsidRPr="00526AA5">
        <w:rPr>
          <w:rFonts w:ascii="Aptos" w:hAnsi="Aptos" w:cs="Arial"/>
          <w:color w:val="000000"/>
          <w:sz w:val="22"/>
          <w:szCs w:val="22"/>
        </w:rPr>
        <w:t xml:space="preserve"> to </w:t>
      </w:r>
      <w:r w:rsidR="00154C72" w:rsidRPr="00526AA5">
        <w:rPr>
          <w:rFonts w:ascii="Aptos" w:hAnsi="Aptos" w:cs="Arial"/>
          <w:color w:val="000000"/>
          <w:sz w:val="22"/>
          <w:szCs w:val="22"/>
        </w:rPr>
        <w:t>make my determinations at</w:t>
      </w:r>
      <w:r w:rsidR="0073188F" w:rsidRPr="00526AA5">
        <w:rPr>
          <w:rFonts w:ascii="Aptos" w:hAnsi="Aptos" w:cs="Arial"/>
          <w:color w:val="000000"/>
          <w:sz w:val="22"/>
          <w:szCs w:val="22"/>
        </w:rPr>
        <w:t xml:space="preserve"> this inquest </w:t>
      </w:r>
      <w:r w:rsidR="001329AE" w:rsidRPr="00526AA5">
        <w:rPr>
          <w:rFonts w:ascii="Aptos" w:hAnsi="Aptos" w:cs="Arial"/>
          <w:color w:val="000000"/>
          <w:sz w:val="22"/>
          <w:szCs w:val="22"/>
        </w:rPr>
        <w:t>based on</w:t>
      </w:r>
      <w:r w:rsidR="0073188F" w:rsidRPr="00526AA5">
        <w:rPr>
          <w:rFonts w:ascii="Aptos" w:hAnsi="Aptos" w:cs="Arial"/>
          <w:color w:val="000000"/>
          <w:sz w:val="22"/>
          <w:szCs w:val="22"/>
        </w:rPr>
        <w:t xml:space="preserve"> the </w:t>
      </w:r>
      <w:r w:rsidR="00154C72" w:rsidRPr="00526AA5">
        <w:rPr>
          <w:rFonts w:ascii="Aptos" w:hAnsi="Aptos" w:cs="Arial"/>
          <w:color w:val="000000"/>
          <w:sz w:val="22"/>
          <w:szCs w:val="22"/>
        </w:rPr>
        <w:t xml:space="preserve">available </w:t>
      </w:r>
      <w:r w:rsidR="0073188F" w:rsidRPr="00526AA5">
        <w:rPr>
          <w:rFonts w:ascii="Aptos" w:hAnsi="Aptos" w:cs="Arial"/>
          <w:color w:val="000000"/>
          <w:sz w:val="22"/>
          <w:szCs w:val="22"/>
        </w:rPr>
        <w:t xml:space="preserve">documents </w:t>
      </w:r>
      <w:r w:rsidR="00154C72" w:rsidRPr="00526AA5">
        <w:rPr>
          <w:rFonts w:ascii="Aptos" w:hAnsi="Aptos" w:cs="Arial"/>
          <w:color w:val="000000"/>
          <w:sz w:val="22"/>
          <w:szCs w:val="22"/>
        </w:rPr>
        <w:t>and statements</w:t>
      </w:r>
      <w:r w:rsidR="001329AE" w:rsidRPr="00526AA5">
        <w:rPr>
          <w:rFonts w:ascii="Aptos" w:hAnsi="Aptos" w:cs="Arial"/>
          <w:color w:val="000000"/>
          <w:sz w:val="22"/>
          <w:szCs w:val="22"/>
        </w:rPr>
        <w:t xml:space="preserve"> alone</w:t>
      </w:r>
      <w:r w:rsidR="0073188F" w:rsidRPr="00526AA5">
        <w:rPr>
          <w:rFonts w:ascii="Aptos" w:hAnsi="Aptos" w:cs="Arial"/>
          <w:color w:val="000000"/>
          <w:sz w:val="22"/>
          <w:szCs w:val="22"/>
        </w:rPr>
        <w:t xml:space="preserve">, </w:t>
      </w:r>
      <w:r w:rsidR="00154C72" w:rsidRPr="00526AA5">
        <w:rPr>
          <w:rFonts w:ascii="Aptos" w:hAnsi="Aptos" w:cs="Arial"/>
          <w:color w:val="000000"/>
          <w:sz w:val="22"/>
          <w:szCs w:val="22"/>
        </w:rPr>
        <w:t>as</w:t>
      </w:r>
      <w:r w:rsidR="0073188F" w:rsidRPr="00526AA5">
        <w:rPr>
          <w:rFonts w:ascii="Aptos" w:hAnsi="Aptos" w:cs="Arial"/>
          <w:color w:val="000000"/>
          <w:sz w:val="22"/>
          <w:szCs w:val="22"/>
        </w:rPr>
        <w:t xml:space="preserve"> I </w:t>
      </w:r>
      <w:r w:rsidR="00154C72" w:rsidRPr="00526AA5">
        <w:rPr>
          <w:rFonts w:ascii="Aptos" w:hAnsi="Aptos" w:cs="Arial"/>
          <w:color w:val="000000"/>
          <w:sz w:val="22"/>
          <w:szCs w:val="22"/>
        </w:rPr>
        <w:t xml:space="preserve">believe I can answer the four questions without </w:t>
      </w:r>
      <w:r w:rsidR="0073188F" w:rsidRPr="00526AA5">
        <w:rPr>
          <w:rFonts w:ascii="Aptos" w:hAnsi="Aptos" w:cs="Arial"/>
          <w:color w:val="000000"/>
          <w:sz w:val="22"/>
          <w:szCs w:val="22"/>
        </w:rPr>
        <w:t>need</w:t>
      </w:r>
      <w:r w:rsidR="00154C72" w:rsidRPr="00526AA5">
        <w:rPr>
          <w:rFonts w:ascii="Aptos" w:hAnsi="Aptos" w:cs="Arial"/>
          <w:color w:val="000000"/>
          <w:sz w:val="22"/>
          <w:szCs w:val="22"/>
        </w:rPr>
        <w:t>ing</w:t>
      </w:r>
      <w:r w:rsidR="0073188F" w:rsidRPr="00526AA5">
        <w:rPr>
          <w:rFonts w:ascii="Aptos" w:hAnsi="Aptos" w:cs="Arial"/>
          <w:color w:val="000000"/>
          <w:sz w:val="22"/>
          <w:szCs w:val="22"/>
        </w:rPr>
        <w:t xml:space="preserve"> to </w:t>
      </w:r>
      <w:r w:rsidR="00154C72" w:rsidRPr="00526AA5">
        <w:rPr>
          <w:rFonts w:ascii="Aptos" w:hAnsi="Aptos" w:cs="Arial"/>
          <w:color w:val="000000"/>
          <w:sz w:val="22"/>
          <w:szCs w:val="22"/>
        </w:rPr>
        <w:t>call</w:t>
      </w:r>
      <w:r w:rsidR="0073188F" w:rsidRPr="00526AA5">
        <w:rPr>
          <w:rFonts w:ascii="Aptos" w:hAnsi="Aptos" w:cs="Arial"/>
          <w:color w:val="000000"/>
          <w:sz w:val="22"/>
          <w:szCs w:val="22"/>
        </w:rPr>
        <w:t xml:space="preserve"> any witnesses to </w:t>
      </w:r>
      <w:r w:rsidR="00154C72" w:rsidRPr="00526AA5">
        <w:rPr>
          <w:rFonts w:ascii="Aptos" w:hAnsi="Aptos" w:cs="Arial"/>
          <w:color w:val="000000"/>
          <w:sz w:val="22"/>
          <w:szCs w:val="22"/>
        </w:rPr>
        <w:t xml:space="preserve">court to give </w:t>
      </w:r>
      <w:r w:rsidR="0073188F" w:rsidRPr="00526AA5">
        <w:rPr>
          <w:rFonts w:ascii="Aptos" w:hAnsi="Aptos" w:cs="Arial"/>
          <w:color w:val="000000"/>
          <w:sz w:val="22"/>
          <w:szCs w:val="22"/>
        </w:rPr>
        <w:t xml:space="preserve">oral evidence. </w:t>
      </w:r>
    </w:p>
    <w:p w14:paraId="16864966" w14:textId="77777777" w:rsidR="0073188F" w:rsidRPr="00526AA5" w:rsidRDefault="0073188F" w:rsidP="001329AE">
      <w:pPr>
        <w:spacing w:line="276" w:lineRule="auto"/>
        <w:ind w:left="284"/>
        <w:rPr>
          <w:rFonts w:ascii="Aptos" w:hAnsi="Aptos" w:cs="Arial"/>
          <w:color w:val="000000"/>
          <w:sz w:val="22"/>
          <w:szCs w:val="22"/>
        </w:rPr>
      </w:pPr>
    </w:p>
    <w:p w14:paraId="38BA8EF2" w14:textId="77777777" w:rsidR="0073188F" w:rsidRPr="00526AA5" w:rsidRDefault="0073188F"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I</w:t>
      </w:r>
      <w:r w:rsidR="00260579" w:rsidRPr="00526AA5">
        <w:rPr>
          <w:rFonts w:ascii="Aptos" w:hAnsi="Aptos" w:cs="Arial"/>
          <w:color w:val="000000"/>
          <w:sz w:val="22"/>
          <w:szCs w:val="22"/>
        </w:rPr>
        <w:t>f</w:t>
      </w:r>
      <w:r w:rsidRPr="00526AA5">
        <w:rPr>
          <w:rFonts w:ascii="Aptos" w:hAnsi="Aptos" w:cs="Arial"/>
          <w:color w:val="000000"/>
          <w:sz w:val="22"/>
          <w:szCs w:val="22"/>
        </w:rPr>
        <w:t xml:space="preserve"> </w:t>
      </w:r>
      <w:r w:rsidR="00154C72" w:rsidRPr="00526AA5">
        <w:rPr>
          <w:rFonts w:ascii="Aptos" w:hAnsi="Aptos" w:cs="Arial"/>
          <w:color w:val="000000"/>
          <w:sz w:val="22"/>
          <w:szCs w:val="22"/>
        </w:rPr>
        <w:t xml:space="preserve">I held </w:t>
      </w:r>
      <w:r w:rsidR="00260579" w:rsidRPr="00526AA5">
        <w:rPr>
          <w:rFonts w:ascii="Aptos" w:hAnsi="Aptos" w:cs="Arial"/>
          <w:color w:val="000000"/>
          <w:sz w:val="22"/>
          <w:szCs w:val="22"/>
        </w:rPr>
        <w:t>the</w:t>
      </w:r>
      <w:r w:rsidRPr="00526AA5">
        <w:rPr>
          <w:rFonts w:ascii="Aptos" w:hAnsi="Aptos" w:cs="Arial"/>
          <w:color w:val="000000"/>
          <w:sz w:val="22"/>
          <w:szCs w:val="22"/>
        </w:rPr>
        <w:t xml:space="preserve"> inquest in writing I </w:t>
      </w:r>
      <w:r w:rsidR="00260579" w:rsidRPr="00526AA5">
        <w:rPr>
          <w:rFonts w:ascii="Aptos" w:hAnsi="Aptos" w:cs="Arial"/>
          <w:color w:val="000000"/>
          <w:sz w:val="22"/>
          <w:szCs w:val="22"/>
        </w:rPr>
        <w:t xml:space="preserve">would </w:t>
      </w:r>
      <w:r w:rsidR="00154C72" w:rsidRPr="00526AA5">
        <w:rPr>
          <w:rFonts w:ascii="Aptos" w:hAnsi="Aptos" w:cs="Arial"/>
          <w:color w:val="000000"/>
          <w:sz w:val="22"/>
          <w:szCs w:val="22"/>
        </w:rPr>
        <w:t xml:space="preserve">be </w:t>
      </w:r>
      <w:r w:rsidRPr="00526AA5">
        <w:rPr>
          <w:rFonts w:ascii="Aptos" w:hAnsi="Aptos" w:cs="Arial"/>
          <w:color w:val="000000"/>
          <w:sz w:val="22"/>
          <w:szCs w:val="22"/>
        </w:rPr>
        <w:t>consider</w:t>
      </w:r>
      <w:r w:rsidR="00154C72" w:rsidRPr="00526AA5">
        <w:rPr>
          <w:rFonts w:ascii="Aptos" w:hAnsi="Aptos" w:cs="Arial"/>
          <w:color w:val="000000"/>
          <w:sz w:val="22"/>
          <w:szCs w:val="22"/>
        </w:rPr>
        <w:t>ing</w:t>
      </w:r>
      <w:r w:rsidRPr="00526AA5">
        <w:rPr>
          <w:rFonts w:ascii="Aptos" w:hAnsi="Aptos" w:cs="Arial"/>
          <w:color w:val="000000"/>
          <w:sz w:val="22"/>
          <w:szCs w:val="22"/>
        </w:rPr>
        <w:t xml:space="preserve"> the following evidence</w:t>
      </w:r>
      <w:r w:rsidR="005A1604" w:rsidRPr="00526AA5">
        <w:rPr>
          <w:rFonts w:ascii="Aptos" w:hAnsi="Aptos" w:cs="Arial"/>
          <w:color w:val="000000"/>
          <w:sz w:val="22"/>
          <w:szCs w:val="22"/>
        </w:rPr>
        <w:t xml:space="preserve">:- </w:t>
      </w:r>
    </w:p>
    <w:p w14:paraId="680A98ED" w14:textId="77777777" w:rsidR="005A1604" w:rsidRPr="00526AA5" w:rsidRDefault="005A1604" w:rsidP="001329AE">
      <w:pPr>
        <w:spacing w:line="276" w:lineRule="auto"/>
        <w:ind w:left="284"/>
        <w:rPr>
          <w:rFonts w:ascii="Aptos" w:hAnsi="Aptos" w:cs="Arial"/>
          <w:color w:val="000000"/>
          <w:sz w:val="22"/>
          <w:szCs w:val="22"/>
        </w:rPr>
      </w:pPr>
    </w:p>
    <w:p w14:paraId="7999B315" w14:textId="77777777" w:rsidR="0073188F" w:rsidRPr="00526AA5" w:rsidRDefault="0073188F" w:rsidP="001329AE">
      <w:pPr>
        <w:spacing w:line="276" w:lineRule="auto"/>
        <w:ind w:left="1440"/>
        <w:rPr>
          <w:rFonts w:ascii="Aptos" w:hAnsi="Aptos" w:cs="Arial"/>
          <w:color w:val="000000"/>
          <w:sz w:val="22"/>
          <w:szCs w:val="22"/>
        </w:rPr>
      </w:pPr>
      <w:r w:rsidRPr="00526AA5">
        <w:rPr>
          <w:rFonts w:ascii="Aptos" w:hAnsi="Aptos" w:cs="Arial"/>
          <w:color w:val="000000"/>
          <w:sz w:val="22"/>
          <w:szCs w:val="22"/>
        </w:rPr>
        <w:t xml:space="preserve">1.  </w:t>
      </w:r>
      <w:proofErr w:type="spellStart"/>
      <w:r w:rsidR="00794237" w:rsidRPr="00526AA5">
        <w:rPr>
          <w:rFonts w:ascii="Aptos" w:hAnsi="Aptos" w:cs="Arial"/>
          <w:sz w:val="22"/>
          <w:szCs w:val="22"/>
        </w:rPr>
        <w:t>xxxxxx</w:t>
      </w:r>
      <w:proofErr w:type="spellEnd"/>
    </w:p>
    <w:p w14:paraId="1878178E" w14:textId="77777777" w:rsidR="0073188F" w:rsidRPr="00526AA5" w:rsidRDefault="0073188F" w:rsidP="001329AE">
      <w:pPr>
        <w:spacing w:line="276" w:lineRule="auto"/>
        <w:ind w:left="1440"/>
        <w:rPr>
          <w:rFonts w:ascii="Aptos" w:hAnsi="Aptos" w:cs="Arial"/>
          <w:color w:val="000000"/>
          <w:sz w:val="22"/>
          <w:szCs w:val="22"/>
        </w:rPr>
      </w:pPr>
      <w:r w:rsidRPr="00526AA5">
        <w:rPr>
          <w:rFonts w:ascii="Aptos" w:hAnsi="Aptos" w:cs="Arial"/>
          <w:color w:val="000000"/>
          <w:sz w:val="22"/>
          <w:szCs w:val="22"/>
        </w:rPr>
        <w:t xml:space="preserve">2. </w:t>
      </w:r>
      <w:r w:rsidR="00794237" w:rsidRPr="00526AA5">
        <w:rPr>
          <w:rFonts w:ascii="Aptos" w:hAnsi="Aptos" w:cs="Arial"/>
          <w:color w:val="000000"/>
          <w:sz w:val="22"/>
          <w:szCs w:val="22"/>
        </w:rPr>
        <w:t xml:space="preserve"> </w:t>
      </w:r>
      <w:proofErr w:type="spellStart"/>
      <w:r w:rsidR="00794237" w:rsidRPr="00526AA5">
        <w:rPr>
          <w:rFonts w:ascii="Aptos" w:hAnsi="Aptos" w:cs="Arial"/>
          <w:color w:val="000000"/>
          <w:sz w:val="22"/>
          <w:szCs w:val="22"/>
        </w:rPr>
        <w:t>xxxxxx</w:t>
      </w:r>
      <w:proofErr w:type="spellEnd"/>
    </w:p>
    <w:p w14:paraId="522C5DDA" w14:textId="77777777" w:rsidR="0073188F" w:rsidRPr="00526AA5" w:rsidRDefault="00154C72" w:rsidP="001329AE">
      <w:pPr>
        <w:pStyle w:val="NormalWeb"/>
        <w:spacing w:line="276" w:lineRule="auto"/>
        <w:ind w:left="284"/>
        <w:contextualSpacing/>
        <w:rPr>
          <w:rFonts w:ascii="Aptos" w:hAnsi="Aptos" w:cs="Arial"/>
          <w:sz w:val="22"/>
          <w:szCs w:val="22"/>
        </w:rPr>
      </w:pPr>
      <w:r w:rsidRPr="00526AA5">
        <w:rPr>
          <w:rFonts w:ascii="Aptos" w:hAnsi="Aptos" w:cs="Arial"/>
          <w:color w:val="000000"/>
          <w:sz w:val="22"/>
          <w:szCs w:val="22"/>
        </w:rPr>
        <w:lastRenderedPageBreak/>
        <w:t>I have noted that t</w:t>
      </w:r>
      <w:r w:rsidR="0073188F" w:rsidRPr="00526AA5">
        <w:rPr>
          <w:rFonts w:ascii="Aptos" w:hAnsi="Aptos" w:cs="Arial"/>
          <w:color w:val="000000"/>
          <w:sz w:val="22"/>
          <w:szCs w:val="22"/>
        </w:rPr>
        <w:t xml:space="preserve">he medical cause of death </w:t>
      </w:r>
      <w:r w:rsidRPr="00526AA5">
        <w:rPr>
          <w:rFonts w:ascii="Aptos" w:hAnsi="Aptos" w:cs="Arial"/>
          <w:color w:val="000000"/>
          <w:sz w:val="22"/>
          <w:szCs w:val="22"/>
        </w:rPr>
        <w:t xml:space="preserve">has </w:t>
      </w:r>
      <w:r w:rsidR="001329AE" w:rsidRPr="00526AA5">
        <w:rPr>
          <w:rFonts w:ascii="Aptos" w:hAnsi="Aptos" w:cs="Arial"/>
          <w:color w:val="000000"/>
          <w:sz w:val="22"/>
          <w:szCs w:val="22"/>
        </w:rPr>
        <w:t xml:space="preserve">already </w:t>
      </w:r>
      <w:r w:rsidRPr="00526AA5">
        <w:rPr>
          <w:rFonts w:ascii="Aptos" w:hAnsi="Aptos" w:cs="Arial"/>
          <w:color w:val="000000"/>
          <w:sz w:val="22"/>
          <w:szCs w:val="22"/>
        </w:rPr>
        <w:t xml:space="preserve">been </w:t>
      </w:r>
      <w:r w:rsidR="0073188F" w:rsidRPr="00526AA5">
        <w:rPr>
          <w:rFonts w:ascii="Aptos" w:hAnsi="Aptos" w:cs="Arial"/>
          <w:color w:val="000000"/>
          <w:sz w:val="22"/>
          <w:szCs w:val="22"/>
        </w:rPr>
        <w:t xml:space="preserve">given </w:t>
      </w:r>
      <w:r w:rsidR="0073188F" w:rsidRPr="00526AA5">
        <w:rPr>
          <w:rFonts w:ascii="Aptos" w:hAnsi="Aptos" w:cs="Arial"/>
          <w:sz w:val="22"/>
          <w:szCs w:val="22"/>
        </w:rPr>
        <w:t xml:space="preserve">by Dr </w:t>
      </w:r>
      <w:r w:rsidR="00794237" w:rsidRPr="00526AA5">
        <w:rPr>
          <w:rFonts w:ascii="Aptos" w:hAnsi="Aptos" w:cs="Arial"/>
          <w:noProof/>
          <w:sz w:val="22"/>
          <w:szCs w:val="22"/>
        </w:rPr>
        <w:t>xxxxx</w:t>
      </w:r>
      <w:r w:rsidR="0073188F" w:rsidRPr="00526AA5">
        <w:rPr>
          <w:rFonts w:ascii="Aptos" w:hAnsi="Aptos" w:cs="Arial"/>
          <w:noProof/>
          <w:sz w:val="22"/>
          <w:szCs w:val="22"/>
        </w:rPr>
        <w:t xml:space="preserve"> </w:t>
      </w:r>
      <w:r w:rsidRPr="00526AA5">
        <w:rPr>
          <w:rFonts w:ascii="Aptos" w:hAnsi="Aptos" w:cs="Arial"/>
          <w:noProof/>
          <w:sz w:val="22"/>
          <w:szCs w:val="22"/>
        </w:rPr>
        <w:t>in their report as:</w:t>
      </w:r>
      <w:r w:rsidR="0073188F" w:rsidRPr="00526AA5">
        <w:rPr>
          <w:rFonts w:ascii="Aptos" w:hAnsi="Aptos" w:cs="Arial"/>
          <w:sz w:val="22"/>
          <w:szCs w:val="22"/>
          <w:specVanish/>
        </w:rPr>
        <w:t xml:space="preserve"> </w:t>
      </w:r>
    </w:p>
    <w:p w14:paraId="0B19680A" w14:textId="77777777" w:rsidR="0073188F" w:rsidRPr="00526AA5" w:rsidRDefault="0073188F" w:rsidP="001329AE">
      <w:pPr>
        <w:pStyle w:val="ListParagraph"/>
        <w:tabs>
          <w:tab w:val="right" w:leader="dot" w:pos="9639"/>
        </w:tabs>
        <w:spacing w:line="276" w:lineRule="auto"/>
        <w:ind w:left="1440"/>
        <w:rPr>
          <w:rFonts w:ascii="Aptos" w:hAnsi="Aptos" w:cs="Arial"/>
          <w:sz w:val="22"/>
          <w:szCs w:val="22"/>
          <w:specVanish/>
        </w:rPr>
      </w:pPr>
      <w:r w:rsidRPr="00526AA5">
        <w:rPr>
          <w:rFonts w:ascii="Aptos" w:hAnsi="Aptos" w:cs="Arial"/>
          <w:sz w:val="22"/>
          <w:szCs w:val="22"/>
        </w:rPr>
        <w:t xml:space="preserve">1a  </w:t>
      </w:r>
    </w:p>
    <w:p w14:paraId="68B8F410" w14:textId="77777777" w:rsidR="0073188F" w:rsidRPr="00526AA5" w:rsidRDefault="0073188F" w:rsidP="001329AE">
      <w:pPr>
        <w:pStyle w:val="ListParagraph"/>
        <w:tabs>
          <w:tab w:val="right" w:leader="dot" w:pos="9639"/>
        </w:tabs>
        <w:spacing w:line="276" w:lineRule="auto"/>
        <w:ind w:left="1440"/>
        <w:rPr>
          <w:rFonts w:ascii="Aptos" w:hAnsi="Aptos" w:cs="Arial"/>
          <w:sz w:val="22"/>
          <w:szCs w:val="22"/>
        </w:rPr>
      </w:pPr>
      <w:r w:rsidRPr="00526AA5">
        <w:rPr>
          <w:rFonts w:ascii="Aptos" w:hAnsi="Aptos" w:cs="Arial"/>
          <w:sz w:val="22"/>
          <w:szCs w:val="22"/>
        </w:rPr>
        <w:t xml:space="preserve">1b  </w:t>
      </w:r>
    </w:p>
    <w:p w14:paraId="1A77FF01" w14:textId="77777777" w:rsidR="0073188F" w:rsidRPr="00526AA5" w:rsidRDefault="0073188F" w:rsidP="001329AE">
      <w:pPr>
        <w:pStyle w:val="ListParagraph"/>
        <w:tabs>
          <w:tab w:val="right" w:leader="dot" w:pos="9639"/>
        </w:tabs>
        <w:spacing w:line="276" w:lineRule="auto"/>
        <w:ind w:left="1440"/>
        <w:rPr>
          <w:rFonts w:ascii="Aptos" w:hAnsi="Aptos" w:cs="Arial"/>
          <w:sz w:val="22"/>
          <w:szCs w:val="22"/>
          <w:specVanish/>
        </w:rPr>
      </w:pPr>
      <w:r w:rsidRPr="00526AA5">
        <w:rPr>
          <w:rFonts w:ascii="Aptos" w:hAnsi="Aptos" w:cs="Arial"/>
          <w:sz w:val="22"/>
          <w:szCs w:val="22"/>
        </w:rPr>
        <w:t xml:space="preserve">2    </w:t>
      </w:r>
    </w:p>
    <w:p w14:paraId="087E8024" w14:textId="77777777" w:rsidR="0073188F" w:rsidRPr="00526AA5" w:rsidRDefault="0073188F" w:rsidP="001329AE">
      <w:pPr>
        <w:spacing w:line="276" w:lineRule="auto"/>
        <w:ind w:left="284"/>
        <w:rPr>
          <w:rFonts w:ascii="Aptos" w:hAnsi="Aptos" w:cs="Arial"/>
          <w:color w:val="000000"/>
          <w:sz w:val="22"/>
          <w:szCs w:val="22"/>
        </w:rPr>
      </w:pPr>
    </w:p>
    <w:p w14:paraId="78069015" w14:textId="77777777" w:rsidR="0073188F" w:rsidRPr="00526AA5" w:rsidRDefault="00154C72"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 xml:space="preserve">On reviewing the documents </w:t>
      </w:r>
      <w:r w:rsidR="001329AE" w:rsidRPr="00526AA5">
        <w:rPr>
          <w:rFonts w:ascii="Aptos" w:hAnsi="Aptos" w:cs="Arial"/>
          <w:color w:val="000000"/>
          <w:sz w:val="22"/>
          <w:szCs w:val="22"/>
        </w:rPr>
        <w:t xml:space="preserve">I have listed above, and </w:t>
      </w:r>
      <w:proofErr w:type="gramStart"/>
      <w:r w:rsidR="001329AE" w:rsidRPr="00526AA5">
        <w:rPr>
          <w:rFonts w:ascii="Aptos" w:hAnsi="Aptos" w:cs="Arial"/>
          <w:color w:val="000000"/>
          <w:sz w:val="22"/>
          <w:szCs w:val="22"/>
        </w:rPr>
        <w:t>on the basis of</w:t>
      </w:r>
      <w:proofErr w:type="gramEnd"/>
      <w:r w:rsidR="001329AE" w:rsidRPr="00526AA5">
        <w:rPr>
          <w:rFonts w:ascii="Aptos" w:hAnsi="Aptos" w:cs="Arial"/>
          <w:color w:val="000000"/>
          <w:sz w:val="22"/>
          <w:szCs w:val="22"/>
        </w:rPr>
        <w:t xml:space="preserve"> the evidence presently available to me, I anticipate that </w:t>
      </w:r>
      <w:r w:rsidR="0073188F" w:rsidRPr="00526AA5">
        <w:rPr>
          <w:rFonts w:ascii="Aptos" w:hAnsi="Aptos" w:cs="Arial"/>
          <w:color w:val="000000"/>
          <w:sz w:val="22"/>
          <w:szCs w:val="22"/>
        </w:rPr>
        <w:t xml:space="preserve">the </w:t>
      </w:r>
      <w:r w:rsidR="00260579" w:rsidRPr="00526AA5">
        <w:rPr>
          <w:rFonts w:ascii="Aptos" w:hAnsi="Aptos" w:cs="Arial"/>
          <w:color w:val="000000"/>
          <w:sz w:val="22"/>
          <w:szCs w:val="22"/>
        </w:rPr>
        <w:t>likely outcome of the inquest</w:t>
      </w:r>
      <w:r w:rsidR="001329AE" w:rsidRPr="00526AA5">
        <w:rPr>
          <w:rFonts w:ascii="Aptos" w:hAnsi="Aptos" w:cs="Arial"/>
          <w:color w:val="000000"/>
          <w:sz w:val="22"/>
          <w:szCs w:val="22"/>
        </w:rPr>
        <w:t xml:space="preserve"> would</w:t>
      </w:r>
      <w:r w:rsidR="0073188F" w:rsidRPr="00526AA5">
        <w:rPr>
          <w:rFonts w:ascii="Aptos" w:hAnsi="Aptos" w:cs="Arial"/>
          <w:color w:val="000000"/>
          <w:sz w:val="22"/>
          <w:szCs w:val="22"/>
        </w:rPr>
        <w:t xml:space="preserve"> be as follows:</w:t>
      </w:r>
    </w:p>
    <w:p w14:paraId="2ED27FDF" w14:textId="77777777" w:rsidR="0073188F" w:rsidRPr="00526AA5" w:rsidRDefault="0073188F" w:rsidP="001329AE">
      <w:pPr>
        <w:spacing w:line="276" w:lineRule="auto"/>
        <w:ind w:left="284"/>
        <w:rPr>
          <w:rFonts w:ascii="Aptos" w:hAnsi="Aptos" w:cs="Arial"/>
          <w:b/>
          <w:bCs/>
          <w:color w:val="000000"/>
          <w:sz w:val="22"/>
          <w:szCs w:val="22"/>
        </w:rPr>
      </w:pPr>
    </w:p>
    <w:p w14:paraId="5C806CCB" w14:textId="77777777" w:rsidR="0073188F" w:rsidRPr="00526AA5" w:rsidRDefault="0073188F" w:rsidP="001329AE">
      <w:pPr>
        <w:spacing w:line="276" w:lineRule="auto"/>
        <w:ind w:left="720"/>
        <w:rPr>
          <w:rFonts w:ascii="Aptos" w:hAnsi="Aptos" w:cs="Arial"/>
          <w:color w:val="000000"/>
          <w:sz w:val="22"/>
          <w:szCs w:val="22"/>
        </w:rPr>
      </w:pPr>
      <w:r w:rsidRPr="00526AA5">
        <w:rPr>
          <w:rFonts w:ascii="Aptos" w:hAnsi="Aptos" w:cs="Arial"/>
          <w:b/>
          <w:bCs/>
          <w:color w:val="000000"/>
          <w:sz w:val="22"/>
          <w:szCs w:val="22"/>
        </w:rPr>
        <w:t>Medical cause of death:</w:t>
      </w:r>
      <w:r w:rsidRPr="00526AA5">
        <w:rPr>
          <w:rFonts w:ascii="Aptos" w:hAnsi="Aptos" w:cs="Arial"/>
          <w:color w:val="000000"/>
          <w:sz w:val="22"/>
          <w:szCs w:val="22"/>
        </w:rPr>
        <w:t xml:space="preserve">  As set out above. </w:t>
      </w:r>
    </w:p>
    <w:p w14:paraId="45DA9F55" w14:textId="77777777" w:rsidR="0073188F" w:rsidRPr="00526AA5" w:rsidRDefault="0073188F" w:rsidP="001329AE">
      <w:pPr>
        <w:pStyle w:val="NormalWeb"/>
        <w:spacing w:line="276" w:lineRule="auto"/>
        <w:ind w:left="720"/>
        <w:contextualSpacing/>
        <w:rPr>
          <w:rFonts w:ascii="Aptos" w:hAnsi="Aptos" w:cs="Arial"/>
          <w:b/>
          <w:bCs/>
          <w:sz w:val="22"/>
          <w:szCs w:val="22"/>
        </w:rPr>
      </w:pPr>
      <w:r w:rsidRPr="00526AA5">
        <w:rPr>
          <w:rFonts w:ascii="Aptos" w:hAnsi="Aptos" w:cs="Arial"/>
          <w:b/>
          <w:bCs/>
          <w:color w:val="000000"/>
          <w:sz w:val="22"/>
          <w:szCs w:val="22"/>
        </w:rPr>
        <w:t xml:space="preserve">Time, </w:t>
      </w:r>
      <w:proofErr w:type="gramStart"/>
      <w:r w:rsidRPr="00526AA5">
        <w:rPr>
          <w:rFonts w:ascii="Aptos" w:hAnsi="Aptos" w:cs="Arial"/>
          <w:b/>
          <w:bCs/>
          <w:color w:val="000000"/>
          <w:sz w:val="22"/>
          <w:szCs w:val="22"/>
        </w:rPr>
        <w:t>place</w:t>
      </w:r>
      <w:proofErr w:type="gramEnd"/>
      <w:r w:rsidRPr="00526AA5">
        <w:rPr>
          <w:rFonts w:ascii="Aptos" w:hAnsi="Aptos" w:cs="Arial"/>
          <w:b/>
          <w:bCs/>
          <w:color w:val="000000"/>
          <w:sz w:val="22"/>
          <w:szCs w:val="22"/>
        </w:rPr>
        <w:t xml:space="preserve"> and circumstances of the death</w:t>
      </w:r>
      <w:r w:rsidRPr="00526AA5">
        <w:rPr>
          <w:rFonts w:ascii="Aptos" w:hAnsi="Aptos" w:cs="Arial"/>
          <w:color w:val="000000"/>
          <w:sz w:val="22"/>
          <w:szCs w:val="22"/>
        </w:rPr>
        <w:t xml:space="preserve">: </w:t>
      </w:r>
      <w:proofErr w:type="spellStart"/>
      <w:r w:rsidR="00794237" w:rsidRPr="00526AA5">
        <w:rPr>
          <w:rFonts w:ascii="Aptos" w:hAnsi="Aptos" w:cs="Arial"/>
          <w:sz w:val="22"/>
          <w:szCs w:val="22"/>
        </w:rPr>
        <w:t>xxxxxxxx</w:t>
      </w:r>
      <w:proofErr w:type="spellEnd"/>
    </w:p>
    <w:p w14:paraId="6F1F55D2" w14:textId="77777777" w:rsidR="0073188F" w:rsidRPr="00526AA5" w:rsidRDefault="0073188F" w:rsidP="001329AE">
      <w:pPr>
        <w:spacing w:line="276" w:lineRule="auto"/>
        <w:ind w:left="720"/>
        <w:rPr>
          <w:rFonts w:ascii="Aptos" w:hAnsi="Aptos" w:cs="Arial"/>
          <w:color w:val="000000"/>
          <w:sz w:val="22"/>
          <w:szCs w:val="22"/>
        </w:rPr>
      </w:pPr>
    </w:p>
    <w:p w14:paraId="202C403E" w14:textId="77777777" w:rsidR="0073188F" w:rsidRPr="00526AA5" w:rsidRDefault="0073188F" w:rsidP="001329AE">
      <w:pPr>
        <w:spacing w:line="276" w:lineRule="auto"/>
        <w:ind w:left="720"/>
        <w:rPr>
          <w:rFonts w:ascii="Aptos" w:hAnsi="Aptos" w:cs="Arial"/>
          <w:b/>
          <w:bCs/>
          <w:color w:val="000000"/>
          <w:sz w:val="22"/>
          <w:szCs w:val="22"/>
        </w:rPr>
      </w:pPr>
      <w:r w:rsidRPr="00526AA5">
        <w:rPr>
          <w:rFonts w:ascii="Aptos" w:hAnsi="Aptos" w:cs="Arial"/>
          <w:b/>
          <w:bCs/>
          <w:color w:val="000000"/>
          <w:sz w:val="22"/>
          <w:szCs w:val="22"/>
        </w:rPr>
        <w:t>Conclusion</w:t>
      </w:r>
      <w:r w:rsidRPr="00526AA5">
        <w:rPr>
          <w:rFonts w:ascii="Aptos" w:hAnsi="Aptos" w:cs="Arial"/>
          <w:color w:val="000000"/>
          <w:sz w:val="22"/>
          <w:szCs w:val="22"/>
        </w:rPr>
        <w:t xml:space="preserve">: </w:t>
      </w:r>
      <w:proofErr w:type="spellStart"/>
      <w:r w:rsidR="00794237" w:rsidRPr="00526AA5">
        <w:rPr>
          <w:rFonts w:ascii="Aptos" w:hAnsi="Aptos" w:cs="Arial"/>
          <w:color w:val="000000"/>
          <w:sz w:val="22"/>
          <w:szCs w:val="22"/>
        </w:rPr>
        <w:t>xxxxxxx</w:t>
      </w:r>
      <w:proofErr w:type="spellEnd"/>
    </w:p>
    <w:p w14:paraId="5CA9542D" w14:textId="77777777" w:rsidR="0073188F" w:rsidRPr="00526AA5" w:rsidRDefault="0073188F" w:rsidP="001329AE">
      <w:pPr>
        <w:spacing w:line="276" w:lineRule="auto"/>
        <w:ind w:left="284"/>
        <w:rPr>
          <w:rFonts w:ascii="Aptos" w:hAnsi="Aptos" w:cs="Arial"/>
          <w:color w:val="000000"/>
          <w:sz w:val="22"/>
          <w:szCs w:val="22"/>
        </w:rPr>
      </w:pPr>
    </w:p>
    <w:p w14:paraId="670F3164" w14:textId="77777777" w:rsidR="0073188F" w:rsidRPr="00526AA5" w:rsidRDefault="0073188F"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 xml:space="preserve">I should make it clear that </w:t>
      </w:r>
      <w:r w:rsidR="00CF2604" w:rsidRPr="00526AA5">
        <w:rPr>
          <w:rFonts w:ascii="Aptos" w:hAnsi="Aptos" w:cs="Arial"/>
          <w:color w:val="000000"/>
          <w:sz w:val="22"/>
          <w:szCs w:val="22"/>
        </w:rPr>
        <w:t xml:space="preserve">what I have set out above </w:t>
      </w:r>
      <w:r w:rsidRPr="00526AA5">
        <w:rPr>
          <w:rFonts w:ascii="Aptos" w:hAnsi="Aptos" w:cs="Arial"/>
          <w:color w:val="000000"/>
          <w:sz w:val="22"/>
          <w:szCs w:val="22"/>
        </w:rPr>
        <w:t xml:space="preserve">is only a provisional view, based on the evidence currently available and without having heard your </w:t>
      </w:r>
      <w:r w:rsidR="00CF2604" w:rsidRPr="00526AA5">
        <w:rPr>
          <w:rFonts w:ascii="Aptos" w:hAnsi="Aptos" w:cs="Arial"/>
          <w:color w:val="000000"/>
          <w:sz w:val="22"/>
          <w:szCs w:val="22"/>
        </w:rPr>
        <w:t xml:space="preserve">own </w:t>
      </w:r>
      <w:r w:rsidRPr="00526AA5">
        <w:rPr>
          <w:rFonts w:ascii="Aptos" w:hAnsi="Aptos" w:cs="Arial"/>
          <w:color w:val="000000"/>
          <w:sz w:val="22"/>
          <w:szCs w:val="22"/>
        </w:rPr>
        <w:t xml:space="preserve">views.  If you do not agree with my provisional </w:t>
      </w:r>
      <w:r w:rsidR="009064F9" w:rsidRPr="00526AA5">
        <w:rPr>
          <w:rFonts w:ascii="Aptos" w:hAnsi="Aptos" w:cs="Arial"/>
          <w:color w:val="000000"/>
          <w:sz w:val="22"/>
          <w:szCs w:val="22"/>
        </w:rPr>
        <w:t>view or</w:t>
      </w:r>
      <w:r w:rsidRPr="00526AA5">
        <w:rPr>
          <w:rFonts w:ascii="Aptos" w:hAnsi="Aptos" w:cs="Arial"/>
          <w:color w:val="000000"/>
          <w:sz w:val="22"/>
          <w:szCs w:val="22"/>
        </w:rPr>
        <w:t xml:space="preserve"> </w:t>
      </w:r>
      <w:r w:rsidR="00260579" w:rsidRPr="00526AA5">
        <w:rPr>
          <w:rFonts w:ascii="Aptos" w:hAnsi="Aptos" w:cs="Arial"/>
          <w:sz w:val="22"/>
          <w:szCs w:val="22"/>
        </w:rPr>
        <w:t>there is some reason why you think this inquest should not</w:t>
      </w:r>
      <w:r w:rsidRPr="00526AA5">
        <w:rPr>
          <w:rFonts w:ascii="Aptos" w:hAnsi="Aptos" w:cs="Arial"/>
          <w:sz w:val="22"/>
          <w:szCs w:val="22"/>
        </w:rPr>
        <w:t xml:space="preserve"> be held </w:t>
      </w:r>
      <w:r w:rsidR="00260579" w:rsidRPr="00526AA5">
        <w:rPr>
          <w:rFonts w:ascii="Aptos" w:hAnsi="Aptos" w:cs="Arial"/>
          <w:sz w:val="22"/>
          <w:szCs w:val="22"/>
        </w:rPr>
        <w:t xml:space="preserve">using documents </w:t>
      </w:r>
      <w:r w:rsidRPr="00526AA5">
        <w:rPr>
          <w:rFonts w:ascii="Aptos" w:hAnsi="Aptos" w:cs="Arial"/>
          <w:sz w:val="22"/>
          <w:szCs w:val="22"/>
        </w:rPr>
        <w:t xml:space="preserve">alone please might you </w:t>
      </w:r>
      <w:r w:rsidR="00260579" w:rsidRPr="00526AA5">
        <w:rPr>
          <w:rFonts w:ascii="Aptos" w:hAnsi="Aptos" w:cs="Arial"/>
          <w:sz w:val="22"/>
          <w:szCs w:val="22"/>
        </w:rPr>
        <w:t xml:space="preserve">let me know </w:t>
      </w:r>
      <w:r w:rsidR="001329AE" w:rsidRPr="00526AA5">
        <w:rPr>
          <w:rFonts w:ascii="Aptos" w:hAnsi="Aptos" w:cs="Arial"/>
          <w:sz w:val="22"/>
          <w:szCs w:val="22"/>
        </w:rPr>
        <w:t>this as soon as possible.</w:t>
      </w:r>
      <w:r w:rsidRPr="00526AA5">
        <w:rPr>
          <w:rFonts w:ascii="Aptos" w:hAnsi="Aptos" w:cs="Arial"/>
          <w:sz w:val="22"/>
          <w:szCs w:val="22"/>
        </w:rPr>
        <w:t xml:space="preserve"> I will then take your views into consideration </w:t>
      </w:r>
      <w:r w:rsidR="00260579" w:rsidRPr="00526AA5">
        <w:rPr>
          <w:rFonts w:ascii="Aptos" w:hAnsi="Aptos" w:cs="Arial"/>
          <w:sz w:val="22"/>
          <w:szCs w:val="22"/>
        </w:rPr>
        <w:t>before coming to a final decision regarding</w:t>
      </w:r>
      <w:r w:rsidRPr="00526AA5">
        <w:rPr>
          <w:rFonts w:ascii="Aptos" w:hAnsi="Aptos" w:cs="Arial"/>
          <w:sz w:val="22"/>
          <w:szCs w:val="22"/>
        </w:rPr>
        <w:t xml:space="preserve"> how the inquest is to be conducted.   </w:t>
      </w:r>
    </w:p>
    <w:p w14:paraId="4CE6AA82" w14:textId="77777777" w:rsidR="0073188F" w:rsidRPr="00526AA5" w:rsidRDefault="0073188F" w:rsidP="001329AE">
      <w:pPr>
        <w:spacing w:line="276" w:lineRule="auto"/>
        <w:ind w:left="284"/>
        <w:rPr>
          <w:rFonts w:ascii="Aptos" w:hAnsi="Aptos" w:cs="Arial"/>
          <w:color w:val="000000"/>
          <w:sz w:val="22"/>
          <w:szCs w:val="22"/>
        </w:rPr>
      </w:pPr>
    </w:p>
    <w:p w14:paraId="48282D9E" w14:textId="77777777" w:rsidR="0073188F" w:rsidRPr="00526AA5" w:rsidRDefault="0073188F"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You are of course welcome to have copies of any of the documents mentioned in this letter before coming to your decision and, if you should wish to have copies provided to you, please could you let my officer know this within 7 days.</w:t>
      </w:r>
    </w:p>
    <w:p w14:paraId="486AF1EC" w14:textId="77777777" w:rsidR="0073188F" w:rsidRPr="00526AA5" w:rsidRDefault="0073188F" w:rsidP="001329AE">
      <w:pPr>
        <w:spacing w:line="276" w:lineRule="auto"/>
        <w:ind w:left="284"/>
        <w:rPr>
          <w:rFonts w:ascii="Aptos" w:hAnsi="Aptos" w:cs="Arial"/>
          <w:color w:val="000000"/>
          <w:sz w:val="22"/>
          <w:szCs w:val="22"/>
        </w:rPr>
      </w:pPr>
    </w:p>
    <w:p w14:paraId="49CFB750" w14:textId="77777777" w:rsidR="00260579" w:rsidRPr="00526AA5" w:rsidRDefault="0073188F"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 xml:space="preserve">I would be grateful if you might let me know your views </w:t>
      </w:r>
      <w:r w:rsidR="001329AE" w:rsidRPr="00526AA5">
        <w:rPr>
          <w:rFonts w:ascii="Aptos" w:hAnsi="Aptos" w:cs="Arial"/>
          <w:color w:val="000000"/>
          <w:sz w:val="22"/>
          <w:szCs w:val="22"/>
        </w:rPr>
        <w:t xml:space="preserve">and </w:t>
      </w:r>
      <w:r w:rsidRPr="00526AA5">
        <w:rPr>
          <w:rFonts w:ascii="Aptos" w:hAnsi="Aptos" w:cs="Arial"/>
          <w:color w:val="000000"/>
          <w:sz w:val="22"/>
          <w:szCs w:val="22"/>
        </w:rPr>
        <w:t xml:space="preserve">whether you agree or disagree with the proposal for an inquest in writing. If I have not heard </w:t>
      </w:r>
      <w:r w:rsidR="00CB62FD" w:rsidRPr="00526AA5">
        <w:rPr>
          <w:rFonts w:ascii="Aptos" w:hAnsi="Aptos" w:cs="Arial"/>
          <w:color w:val="000000"/>
          <w:sz w:val="22"/>
          <w:szCs w:val="22"/>
        </w:rPr>
        <w:t xml:space="preserve">anything </w:t>
      </w:r>
      <w:r w:rsidRPr="00526AA5">
        <w:rPr>
          <w:rFonts w:ascii="Aptos" w:hAnsi="Aptos" w:cs="Arial"/>
          <w:color w:val="000000"/>
          <w:sz w:val="22"/>
          <w:szCs w:val="22"/>
        </w:rPr>
        <w:t xml:space="preserve">from you within </w:t>
      </w:r>
      <w:r w:rsidR="001329AE" w:rsidRPr="00526AA5">
        <w:rPr>
          <w:rFonts w:ascii="Aptos" w:hAnsi="Aptos" w:cs="Arial"/>
          <w:color w:val="000000"/>
          <w:sz w:val="22"/>
          <w:szCs w:val="22"/>
        </w:rPr>
        <w:t>7</w:t>
      </w:r>
      <w:r w:rsidRPr="00526AA5">
        <w:rPr>
          <w:rFonts w:ascii="Aptos" w:hAnsi="Aptos" w:cs="Arial"/>
          <w:color w:val="000000"/>
          <w:sz w:val="22"/>
          <w:szCs w:val="22"/>
        </w:rPr>
        <w:t xml:space="preserve"> days I will assume you are content with my proposal and the inquest will </w:t>
      </w:r>
      <w:r w:rsidR="00CB62FD" w:rsidRPr="00526AA5">
        <w:rPr>
          <w:rFonts w:ascii="Aptos" w:hAnsi="Aptos" w:cs="Arial"/>
          <w:color w:val="000000"/>
          <w:sz w:val="22"/>
          <w:szCs w:val="22"/>
        </w:rPr>
        <w:t xml:space="preserve">then </w:t>
      </w:r>
      <w:r w:rsidRPr="00526AA5">
        <w:rPr>
          <w:rFonts w:ascii="Aptos" w:hAnsi="Aptos" w:cs="Arial"/>
          <w:color w:val="000000"/>
          <w:sz w:val="22"/>
          <w:szCs w:val="22"/>
        </w:rPr>
        <w:t xml:space="preserve">go ahead as an inquest in writing without a court hearing.  </w:t>
      </w:r>
    </w:p>
    <w:p w14:paraId="40B843F7" w14:textId="77777777" w:rsidR="00260579" w:rsidRPr="00526AA5" w:rsidRDefault="00260579" w:rsidP="001329AE">
      <w:pPr>
        <w:spacing w:line="276" w:lineRule="auto"/>
        <w:ind w:left="284"/>
        <w:rPr>
          <w:rFonts w:ascii="Aptos" w:hAnsi="Aptos" w:cs="Arial"/>
          <w:color w:val="000000"/>
          <w:sz w:val="22"/>
          <w:szCs w:val="22"/>
        </w:rPr>
      </w:pPr>
    </w:p>
    <w:p w14:paraId="781434A4" w14:textId="77777777" w:rsidR="0073188F" w:rsidRPr="00526AA5" w:rsidRDefault="0073188F"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 xml:space="preserve">If you wish to receive a copy of the </w:t>
      </w:r>
      <w:r w:rsidR="001329AE" w:rsidRPr="00526AA5">
        <w:rPr>
          <w:rFonts w:ascii="Aptos" w:hAnsi="Aptos" w:cs="Arial"/>
          <w:color w:val="000000"/>
          <w:sz w:val="22"/>
          <w:szCs w:val="22"/>
        </w:rPr>
        <w:t>R</w:t>
      </w:r>
      <w:r w:rsidRPr="00526AA5">
        <w:rPr>
          <w:rFonts w:ascii="Aptos" w:hAnsi="Aptos" w:cs="Arial"/>
          <w:color w:val="000000"/>
          <w:sz w:val="22"/>
          <w:szCs w:val="22"/>
        </w:rPr>
        <w:t xml:space="preserve">ecord of </w:t>
      </w:r>
      <w:r w:rsidR="001329AE" w:rsidRPr="00526AA5">
        <w:rPr>
          <w:rFonts w:ascii="Aptos" w:hAnsi="Aptos" w:cs="Arial"/>
          <w:color w:val="000000"/>
          <w:sz w:val="22"/>
          <w:szCs w:val="22"/>
        </w:rPr>
        <w:t>I</w:t>
      </w:r>
      <w:r w:rsidRPr="00526AA5">
        <w:rPr>
          <w:rFonts w:ascii="Aptos" w:hAnsi="Aptos" w:cs="Arial"/>
          <w:color w:val="000000"/>
          <w:sz w:val="22"/>
          <w:szCs w:val="22"/>
        </w:rPr>
        <w:t>nquest</w:t>
      </w:r>
      <w:r w:rsidR="00260579" w:rsidRPr="00526AA5">
        <w:rPr>
          <w:rFonts w:ascii="Aptos" w:hAnsi="Aptos" w:cs="Arial"/>
          <w:color w:val="000000"/>
          <w:sz w:val="22"/>
          <w:szCs w:val="22"/>
        </w:rPr>
        <w:t xml:space="preserve"> after it has been completed</w:t>
      </w:r>
      <w:r w:rsidRPr="00526AA5">
        <w:rPr>
          <w:rFonts w:ascii="Aptos" w:hAnsi="Aptos" w:cs="Arial"/>
          <w:color w:val="000000"/>
          <w:sz w:val="22"/>
          <w:szCs w:val="22"/>
        </w:rPr>
        <w:t xml:space="preserve">, please e-mail </w:t>
      </w:r>
      <w:r w:rsidR="001329AE" w:rsidRPr="00526AA5">
        <w:rPr>
          <w:rFonts w:ascii="Aptos" w:hAnsi="Aptos" w:cs="Arial"/>
          <w:color w:val="000000"/>
          <w:sz w:val="22"/>
          <w:szCs w:val="22"/>
        </w:rPr>
        <w:t xml:space="preserve">my officer on </w:t>
      </w:r>
      <w:proofErr w:type="spellStart"/>
      <w:r w:rsidR="00CF2604" w:rsidRPr="00526AA5">
        <w:rPr>
          <w:rFonts w:ascii="Aptos" w:hAnsi="Aptos" w:cs="Arial"/>
          <w:color w:val="000000"/>
          <w:sz w:val="22"/>
          <w:szCs w:val="22"/>
        </w:rPr>
        <w:t>xxxx</w:t>
      </w:r>
      <w:r w:rsidR="001329AE" w:rsidRPr="00526AA5">
        <w:rPr>
          <w:rFonts w:ascii="Aptos" w:hAnsi="Aptos" w:cs="Arial"/>
          <w:color w:val="000000"/>
          <w:sz w:val="22"/>
          <w:szCs w:val="22"/>
        </w:rPr>
        <w:t>@</w:t>
      </w:r>
      <w:proofErr w:type="gramStart"/>
      <w:r w:rsidR="00CF2604" w:rsidRPr="00526AA5">
        <w:rPr>
          <w:rFonts w:ascii="Aptos" w:hAnsi="Aptos" w:cs="Arial"/>
          <w:color w:val="000000"/>
          <w:sz w:val="22"/>
          <w:szCs w:val="22"/>
        </w:rPr>
        <w:t>xxxxxx</w:t>
      </w:r>
      <w:proofErr w:type="spellEnd"/>
      <w:proofErr w:type="gramEnd"/>
      <w:r w:rsidR="003A1D13" w:rsidRPr="00526AA5">
        <w:rPr>
          <w:rFonts w:ascii="Aptos" w:hAnsi="Aptos" w:cs="Arial"/>
          <w:color w:val="000000"/>
          <w:sz w:val="22"/>
          <w:szCs w:val="22"/>
        </w:rPr>
        <w:t xml:space="preserve"> </w:t>
      </w:r>
      <w:r w:rsidRPr="00526AA5">
        <w:rPr>
          <w:rFonts w:ascii="Aptos" w:hAnsi="Aptos" w:cs="Arial"/>
          <w:color w:val="000000"/>
          <w:sz w:val="22"/>
          <w:szCs w:val="22"/>
        </w:rPr>
        <w:t xml:space="preserve">or write to the address </w:t>
      </w:r>
      <w:r w:rsidR="00260579" w:rsidRPr="00526AA5">
        <w:rPr>
          <w:rFonts w:ascii="Aptos" w:hAnsi="Aptos" w:cs="Arial"/>
          <w:color w:val="000000"/>
          <w:sz w:val="22"/>
          <w:szCs w:val="22"/>
        </w:rPr>
        <w:t>above</w:t>
      </w:r>
      <w:r w:rsidRPr="00526AA5">
        <w:rPr>
          <w:rFonts w:ascii="Aptos" w:hAnsi="Aptos" w:cs="Arial"/>
          <w:color w:val="000000"/>
          <w:sz w:val="22"/>
          <w:szCs w:val="22"/>
        </w:rPr>
        <w:t xml:space="preserve"> and I will arrange for this to be sent to you.</w:t>
      </w:r>
    </w:p>
    <w:p w14:paraId="3A347695" w14:textId="77777777" w:rsidR="0073188F" w:rsidRPr="00526AA5" w:rsidRDefault="0073188F" w:rsidP="001329AE">
      <w:pPr>
        <w:spacing w:line="276" w:lineRule="auto"/>
        <w:ind w:left="284"/>
        <w:rPr>
          <w:rFonts w:ascii="Aptos" w:hAnsi="Aptos" w:cs="Arial"/>
          <w:color w:val="000000"/>
          <w:sz w:val="22"/>
          <w:szCs w:val="22"/>
        </w:rPr>
      </w:pPr>
    </w:p>
    <w:p w14:paraId="09B6077A" w14:textId="77777777" w:rsidR="0073188F" w:rsidRPr="00526AA5" w:rsidRDefault="001329AE" w:rsidP="001329AE">
      <w:pPr>
        <w:spacing w:line="276" w:lineRule="auto"/>
        <w:ind w:left="284"/>
        <w:rPr>
          <w:rFonts w:ascii="Aptos" w:hAnsi="Aptos" w:cs="Arial"/>
          <w:color w:val="000000"/>
          <w:sz w:val="22"/>
          <w:szCs w:val="22"/>
        </w:rPr>
      </w:pPr>
      <w:r w:rsidRPr="00526AA5">
        <w:rPr>
          <w:rFonts w:ascii="Aptos" w:hAnsi="Aptos" w:cs="Arial"/>
          <w:sz w:val="22"/>
          <w:szCs w:val="22"/>
        </w:rPr>
        <w:t>A</w:t>
      </w:r>
      <w:r w:rsidR="0073188F" w:rsidRPr="00526AA5">
        <w:rPr>
          <w:rFonts w:ascii="Aptos" w:hAnsi="Aptos" w:cs="Arial"/>
          <w:sz w:val="22"/>
          <w:szCs w:val="22"/>
        </w:rPr>
        <w:t xml:space="preserve"> formal response to this letter is not required, </w:t>
      </w:r>
      <w:r w:rsidRPr="00526AA5">
        <w:rPr>
          <w:rFonts w:ascii="Aptos" w:hAnsi="Aptos" w:cs="Arial"/>
          <w:sz w:val="22"/>
          <w:szCs w:val="22"/>
        </w:rPr>
        <w:t xml:space="preserve">if you wish to send your </w:t>
      </w:r>
      <w:r w:rsidR="0073188F" w:rsidRPr="00526AA5">
        <w:rPr>
          <w:rFonts w:ascii="Aptos" w:hAnsi="Aptos" w:cs="Arial"/>
          <w:sz w:val="22"/>
          <w:szCs w:val="22"/>
        </w:rPr>
        <w:t xml:space="preserve">response </w:t>
      </w:r>
      <w:r w:rsidRPr="00526AA5">
        <w:rPr>
          <w:rFonts w:ascii="Aptos" w:hAnsi="Aptos" w:cs="Arial"/>
          <w:sz w:val="22"/>
          <w:szCs w:val="22"/>
        </w:rPr>
        <w:t xml:space="preserve">in an </w:t>
      </w:r>
      <w:r w:rsidR="00CB62FD" w:rsidRPr="00526AA5">
        <w:rPr>
          <w:rFonts w:ascii="Aptos" w:hAnsi="Aptos" w:cs="Arial"/>
          <w:sz w:val="22"/>
          <w:szCs w:val="22"/>
        </w:rPr>
        <w:t xml:space="preserve">informal </w:t>
      </w:r>
      <w:r w:rsidR="0073188F" w:rsidRPr="00526AA5">
        <w:rPr>
          <w:rFonts w:ascii="Aptos" w:hAnsi="Aptos" w:cs="Arial"/>
          <w:sz w:val="22"/>
          <w:szCs w:val="22"/>
        </w:rPr>
        <w:t xml:space="preserve">email </w:t>
      </w:r>
      <w:r w:rsidRPr="00526AA5">
        <w:rPr>
          <w:rFonts w:ascii="Aptos" w:hAnsi="Aptos" w:cs="Arial"/>
          <w:sz w:val="22"/>
          <w:szCs w:val="22"/>
        </w:rPr>
        <w:t xml:space="preserve">that </w:t>
      </w:r>
      <w:r w:rsidR="0073188F" w:rsidRPr="00526AA5">
        <w:rPr>
          <w:rFonts w:ascii="Aptos" w:hAnsi="Aptos" w:cs="Arial"/>
          <w:sz w:val="22"/>
          <w:szCs w:val="22"/>
        </w:rPr>
        <w:t xml:space="preserve">will </w:t>
      </w:r>
      <w:r w:rsidRPr="00526AA5">
        <w:rPr>
          <w:rFonts w:ascii="Aptos" w:hAnsi="Aptos" w:cs="Arial"/>
          <w:sz w:val="22"/>
          <w:szCs w:val="22"/>
        </w:rPr>
        <w:t xml:space="preserve">of course be </w:t>
      </w:r>
      <w:r w:rsidR="00CB62FD" w:rsidRPr="00526AA5">
        <w:rPr>
          <w:rFonts w:ascii="Aptos" w:hAnsi="Aptos" w:cs="Arial"/>
          <w:sz w:val="22"/>
          <w:szCs w:val="22"/>
        </w:rPr>
        <w:t>acceptable</w:t>
      </w:r>
      <w:r w:rsidRPr="00526AA5">
        <w:rPr>
          <w:rFonts w:ascii="Aptos" w:hAnsi="Aptos" w:cs="Arial"/>
          <w:sz w:val="22"/>
          <w:szCs w:val="22"/>
        </w:rPr>
        <w:t>.</w:t>
      </w:r>
    </w:p>
    <w:p w14:paraId="27498287" w14:textId="77777777" w:rsidR="0073188F" w:rsidRPr="00526AA5" w:rsidRDefault="0073188F" w:rsidP="001329AE">
      <w:pPr>
        <w:spacing w:line="276" w:lineRule="auto"/>
        <w:ind w:left="284"/>
        <w:rPr>
          <w:rFonts w:ascii="Aptos" w:hAnsi="Aptos" w:cs="Arial"/>
          <w:color w:val="000000"/>
          <w:sz w:val="22"/>
          <w:szCs w:val="22"/>
        </w:rPr>
      </w:pPr>
    </w:p>
    <w:p w14:paraId="4A213927" w14:textId="77777777" w:rsidR="0073188F" w:rsidRPr="00526AA5" w:rsidRDefault="0073188F" w:rsidP="001329AE">
      <w:pPr>
        <w:spacing w:line="276" w:lineRule="auto"/>
        <w:ind w:left="284"/>
        <w:rPr>
          <w:rFonts w:ascii="Aptos" w:hAnsi="Aptos" w:cs="Arial"/>
          <w:color w:val="000000"/>
          <w:sz w:val="22"/>
          <w:szCs w:val="22"/>
        </w:rPr>
      </w:pPr>
      <w:r w:rsidRPr="00526AA5">
        <w:rPr>
          <w:rFonts w:ascii="Aptos" w:hAnsi="Aptos" w:cs="Arial"/>
          <w:color w:val="000000"/>
          <w:sz w:val="22"/>
          <w:szCs w:val="22"/>
        </w:rPr>
        <w:t>Yours sincerely,</w:t>
      </w:r>
    </w:p>
    <w:p w14:paraId="779A6B46" w14:textId="77777777" w:rsidR="0073188F" w:rsidRPr="00526AA5" w:rsidRDefault="0073188F" w:rsidP="001329AE">
      <w:pPr>
        <w:spacing w:line="276" w:lineRule="auto"/>
        <w:ind w:left="284"/>
        <w:rPr>
          <w:rFonts w:ascii="Aptos" w:hAnsi="Aptos" w:cs="Arial"/>
          <w:color w:val="000000"/>
          <w:sz w:val="22"/>
          <w:szCs w:val="22"/>
        </w:rPr>
      </w:pPr>
    </w:p>
    <w:p w14:paraId="7A126206" w14:textId="77777777" w:rsidR="003A1D13" w:rsidRPr="00526AA5" w:rsidRDefault="003A1D13" w:rsidP="001329AE">
      <w:pPr>
        <w:spacing w:line="276" w:lineRule="auto"/>
        <w:ind w:left="284"/>
        <w:rPr>
          <w:rFonts w:ascii="Aptos" w:hAnsi="Aptos" w:cs="Arial"/>
          <w:color w:val="000000"/>
          <w:sz w:val="22"/>
          <w:szCs w:val="22"/>
        </w:rPr>
      </w:pPr>
    </w:p>
    <w:p w14:paraId="2E477B4A" w14:textId="77777777" w:rsidR="003A1D13" w:rsidRPr="00526AA5" w:rsidRDefault="003A1D13" w:rsidP="001329AE">
      <w:pPr>
        <w:spacing w:line="276" w:lineRule="auto"/>
        <w:ind w:left="284"/>
        <w:rPr>
          <w:rFonts w:ascii="Aptos" w:hAnsi="Aptos" w:cs="Arial"/>
          <w:color w:val="000000"/>
          <w:sz w:val="22"/>
          <w:szCs w:val="22"/>
        </w:rPr>
      </w:pPr>
    </w:p>
    <w:p w14:paraId="07518A25" w14:textId="77777777" w:rsidR="0073188F" w:rsidRPr="00526AA5" w:rsidRDefault="00CF2604" w:rsidP="001329AE">
      <w:pPr>
        <w:spacing w:line="276" w:lineRule="auto"/>
        <w:ind w:left="284"/>
        <w:rPr>
          <w:rFonts w:ascii="Aptos" w:hAnsi="Aptos" w:cs="Arial"/>
          <w:color w:val="000000"/>
          <w:sz w:val="22"/>
          <w:szCs w:val="22"/>
        </w:rPr>
      </w:pPr>
      <w:r w:rsidRPr="00526AA5">
        <w:rPr>
          <w:rFonts w:ascii="Aptos" w:hAnsi="Aptos" w:cs="Arial"/>
          <w:i/>
          <w:iCs/>
          <w:color w:val="000000"/>
          <w:sz w:val="22"/>
          <w:szCs w:val="22"/>
        </w:rPr>
        <w:t>Senior/Area/</w:t>
      </w:r>
      <w:r w:rsidR="0073188F" w:rsidRPr="00526AA5">
        <w:rPr>
          <w:rFonts w:ascii="Aptos" w:hAnsi="Aptos" w:cs="Arial"/>
          <w:i/>
          <w:iCs/>
          <w:color w:val="000000"/>
          <w:sz w:val="22"/>
          <w:szCs w:val="22"/>
        </w:rPr>
        <w:t>Assistant</w:t>
      </w:r>
      <w:r w:rsidR="0073188F" w:rsidRPr="00526AA5">
        <w:rPr>
          <w:rFonts w:ascii="Aptos" w:hAnsi="Aptos" w:cs="Arial"/>
          <w:color w:val="000000"/>
          <w:sz w:val="22"/>
          <w:szCs w:val="22"/>
        </w:rPr>
        <w:t xml:space="preserve"> Coroner for </w:t>
      </w:r>
      <w:proofErr w:type="spellStart"/>
      <w:r w:rsidRPr="00526AA5">
        <w:rPr>
          <w:rFonts w:ascii="Aptos" w:hAnsi="Aptos" w:cs="Arial"/>
          <w:color w:val="000000"/>
          <w:sz w:val="22"/>
          <w:szCs w:val="22"/>
        </w:rPr>
        <w:t>xxxxxx</w:t>
      </w:r>
      <w:proofErr w:type="spellEnd"/>
    </w:p>
    <w:p w14:paraId="5E2D7320" w14:textId="77777777" w:rsidR="0073188F" w:rsidRPr="00526AA5" w:rsidRDefault="0073188F" w:rsidP="00CB62FD">
      <w:pPr>
        <w:spacing w:line="276" w:lineRule="auto"/>
        <w:rPr>
          <w:rFonts w:ascii="Aptos" w:hAnsi="Aptos" w:cs="Arial"/>
          <w:sz w:val="22"/>
          <w:szCs w:val="22"/>
        </w:rPr>
      </w:pPr>
    </w:p>
    <w:p w14:paraId="10A6699F" w14:textId="77777777" w:rsidR="00604FB9" w:rsidRPr="00526AA5" w:rsidRDefault="00604FB9" w:rsidP="00CB62FD">
      <w:pPr>
        <w:spacing w:line="276" w:lineRule="auto"/>
        <w:rPr>
          <w:rFonts w:ascii="Aptos" w:hAnsi="Aptos" w:cs="Arial"/>
          <w:b/>
          <w:sz w:val="22"/>
          <w:szCs w:val="22"/>
        </w:rPr>
      </w:pPr>
    </w:p>
    <w:p w14:paraId="5B2EA7D1" w14:textId="77777777" w:rsidR="000A6082" w:rsidRPr="00526AA5" w:rsidRDefault="000A6082" w:rsidP="001329AE">
      <w:pPr>
        <w:spacing w:line="276" w:lineRule="auto"/>
        <w:ind w:left="284"/>
        <w:rPr>
          <w:rFonts w:ascii="Aptos" w:hAnsi="Aptos" w:cs="Arial"/>
          <w:sz w:val="22"/>
          <w:szCs w:val="22"/>
        </w:rPr>
      </w:pPr>
    </w:p>
    <w:p w14:paraId="27E8D977" w14:textId="77777777" w:rsidR="00781BF7" w:rsidRPr="00526AA5" w:rsidRDefault="00781BF7" w:rsidP="001329AE">
      <w:pPr>
        <w:tabs>
          <w:tab w:val="left" w:pos="1010"/>
        </w:tabs>
        <w:spacing w:line="276" w:lineRule="auto"/>
        <w:ind w:left="284"/>
        <w:rPr>
          <w:rFonts w:ascii="Aptos" w:hAnsi="Aptos" w:cs="Arial"/>
          <w:sz w:val="22"/>
          <w:szCs w:val="22"/>
        </w:rPr>
      </w:pPr>
    </w:p>
    <w:sectPr w:rsidR="00781BF7" w:rsidRPr="00526AA5" w:rsidSect="00CB62FD">
      <w:headerReference w:type="default" r:id="rId9"/>
      <w:footerReference w:type="default" r:id="rId10"/>
      <w:headerReference w:type="first" r:id="rId11"/>
      <w:footerReference w:type="first" r:id="rId12"/>
      <w:pgSz w:w="11906" w:h="16838"/>
      <w:pgMar w:top="249" w:right="1121" w:bottom="1230" w:left="862" w:header="193" w:footer="9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4718" w14:textId="77777777" w:rsidR="00A3182A" w:rsidRDefault="00A3182A">
      <w:r>
        <w:separator/>
      </w:r>
    </w:p>
  </w:endnote>
  <w:endnote w:type="continuationSeparator" w:id="0">
    <w:p w14:paraId="2C705A32" w14:textId="77777777" w:rsidR="00A3182A" w:rsidRDefault="00A3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2472" w14:textId="77777777" w:rsidR="00724E43" w:rsidRDefault="00724E43" w:rsidP="00724E4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DBE0" w14:textId="77777777" w:rsidR="000F2490" w:rsidRDefault="000F2490">
    <w:pPr>
      <w:pStyle w:val="Footer"/>
    </w:pPr>
  </w:p>
  <w:p w14:paraId="5A33F066" w14:textId="77777777" w:rsidR="000F2490" w:rsidRDefault="000F2490">
    <w:pPr>
      <w:pStyle w:val="Footer"/>
    </w:pPr>
  </w:p>
  <w:p w14:paraId="159A5299" w14:textId="77777777" w:rsidR="00724E43" w:rsidRDefault="00724E43">
    <w:pPr>
      <w:pStyle w:val="Footer"/>
    </w:pPr>
  </w:p>
  <w:p w14:paraId="5C5F6D61" w14:textId="77777777" w:rsidR="00724E43" w:rsidRDefault="00724E43">
    <w:pPr>
      <w:pStyle w:val="Footer"/>
    </w:pPr>
  </w:p>
  <w:p w14:paraId="53F40C1C" w14:textId="77777777" w:rsidR="00724E43" w:rsidRDefault="0072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C4D5" w14:textId="77777777" w:rsidR="00A3182A" w:rsidRDefault="00A3182A">
      <w:r>
        <w:separator/>
      </w:r>
    </w:p>
  </w:footnote>
  <w:footnote w:type="continuationSeparator" w:id="0">
    <w:p w14:paraId="6CF2C9FF" w14:textId="77777777" w:rsidR="00A3182A" w:rsidRDefault="00A3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A02F" w14:textId="77777777" w:rsidR="00724E43" w:rsidRDefault="00724E43">
    <w:pPr>
      <w:pStyle w:val="Header"/>
    </w:pPr>
  </w:p>
  <w:p w14:paraId="0AE31EFE" w14:textId="77777777" w:rsidR="00724E43" w:rsidRDefault="00724E43">
    <w:pPr>
      <w:pStyle w:val="Header"/>
    </w:pPr>
  </w:p>
  <w:p w14:paraId="4628A9C0" w14:textId="77777777" w:rsidR="00724E43" w:rsidRDefault="00724E43">
    <w:pPr>
      <w:pStyle w:val="Header"/>
    </w:pPr>
  </w:p>
  <w:p w14:paraId="2104FC6D" w14:textId="77777777" w:rsidR="00724E43" w:rsidRDefault="00724E43">
    <w:pPr>
      <w:pStyle w:val="Header"/>
    </w:pPr>
  </w:p>
  <w:p w14:paraId="5754949F" w14:textId="77777777" w:rsidR="00724E43" w:rsidRDefault="00724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9BFF" w14:textId="77777777" w:rsidR="00724E43" w:rsidRDefault="00724E43" w:rsidP="001329AE">
    <w:pPr>
      <w:pStyle w:val="Header"/>
      <w:jc w:val="center"/>
    </w:pPr>
  </w:p>
  <w:tbl>
    <w:tblPr>
      <w:tblW w:w="0" w:type="auto"/>
      <w:tblLayout w:type="fixed"/>
      <w:tblLook w:val="0000" w:firstRow="0" w:lastRow="0" w:firstColumn="0" w:lastColumn="0" w:noHBand="0" w:noVBand="0"/>
    </w:tblPr>
    <w:tblGrid>
      <w:gridCol w:w="4272"/>
      <w:gridCol w:w="2136"/>
    </w:tblGrid>
    <w:tr w:rsidR="00CB325D" w14:paraId="7003376C" w14:textId="77777777" w:rsidTr="001329AE">
      <w:tblPrEx>
        <w:tblCellMar>
          <w:top w:w="0" w:type="dxa"/>
          <w:bottom w:w="0" w:type="dxa"/>
        </w:tblCellMar>
      </w:tblPrEx>
      <w:trPr>
        <w:cantSplit/>
        <w:trHeight w:val="64"/>
      </w:trPr>
      <w:tc>
        <w:tcPr>
          <w:tcW w:w="4272" w:type="dxa"/>
        </w:tcPr>
        <w:p w14:paraId="47A85A28" w14:textId="77777777" w:rsidR="00CB325D" w:rsidRDefault="00CB325D" w:rsidP="00CB325D"/>
      </w:tc>
      <w:tc>
        <w:tcPr>
          <w:tcW w:w="2136" w:type="dxa"/>
          <w:vMerge w:val="restart"/>
        </w:tcPr>
        <w:p w14:paraId="2097862D" w14:textId="77777777" w:rsidR="00CB325D" w:rsidRDefault="00CB325D" w:rsidP="00176B88"/>
      </w:tc>
    </w:tr>
    <w:tr w:rsidR="00CB325D" w14:paraId="24EC4277" w14:textId="77777777" w:rsidTr="001329AE">
      <w:tblPrEx>
        <w:tblCellMar>
          <w:top w:w="0" w:type="dxa"/>
          <w:bottom w:w="0" w:type="dxa"/>
        </w:tblCellMar>
      </w:tblPrEx>
      <w:trPr>
        <w:cantSplit/>
        <w:trHeight w:val="64"/>
      </w:trPr>
      <w:tc>
        <w:tcPr>
          <w:tcW w:w="4272" w:type="dxa"/>
        </w:tcPr>
        <w:p w14:paraId="46722A96" w14:textId="77777777" w:rsidR="00CB325D" w:rsidRDefault="00CB325D" w:rsidP="002D0FD9"/>
      </w:tc>
      <w:tc>
        <w:tcPr>
          <w:tcW w:w="2136" w:type="dxa"/>
          <w:vMerge/>
        </w:tcPr>
        <w:p w14:paraId="24D89C2D" w14:textId="77777777" w:rsidR="00CB325D" w:rsidRDefault="00CB325D" w:rsidP="00176B88"/>
      </w:tc>
    </w:tr>
  </w:tbl>
  <w:p w14:paraId="16BE9A16" w14:textId="77777777" w:rsidR="000F2490" w:rsidRDefault="000F2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2121"/>
    <w:multiLevelType w:val="hybridMultilevel"/>
    <w:tmpl w:val="0AA2472A"/>
    <w:lvl w:ilvl="0" w:tplc="267E16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0373C0"/>
    <w:multiLevelType w:val="hybridMultilevel"/>
    <w:tmpl w:val="1C009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739322">
    <w:abstractNumId w:val="0"/>
  </w:num>
  <w:num w:numId="2" w16cid:durableId="563220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D6"/>
    <w:rsid w:val="00022618"/>
    <w:rsid w:val="00064E09"/>
    <w:rsid w:val="000A6082"/>
    <w:rsid w:val="000F2490"/>
    <w:rsid w:val="00110933"/>
    <w:rsid w:val="001123DA"/>
    <w:rsid w:val="001329AE"/>
    <w:rsid w:val="001470D6"/>
    <w:rsid w:val="00147E59"/>
    <w:rsid w:val="00154C72"/>
    <w:rsid w:val="00176AB8"/>
    <w:rsid w:val="00176B88"/>
    <w:rsid w:val="001B7AE7"/>
    <w:rsid w:val="001F302A"/>
    <w:rsid w:val="002322D8"/>
    <w:rsid w:val="002509E9"/>
    <w:rsid w:val="00260579"/>
    <w:rsid w:val="00274071"/>
    <w:rsid w:val="00293DE2"/>
    <w:rsid w:val="002940D0"/>
    <w:rsid w:val="002A44DA"/>
    <w:rsid w:val="002B10BB"/>
    <w:rsid w:val="002D0FD9"/>
    <w:rsid w:val="002F7997"/>
    <w:rsid w:val="00355DB6"/>
    <w:rsid w:val="0036014C"/>
    <w:rsid w:val="00387E67"/>
    <w:rsid w:val="00394948"/>
    <w:rsid w:val="003A1D13"/>
    <w:rsid w:val="003B0EB9"/>
    <w:rsid w:val="003B4DEF"/>
    <w:rsid w:val="003B76C9"/>
    <w:rsid w:val="003C3A53"/>
    <w:rsid w:val="00406441"/>
    <w:rsid w:val="004116A5"/>
    <w:rsid w:val="0044224A"/>
    <w:rsid w:val="004644F1"/>
    <w:rsid w:val="00466033"/>
    <w:rsid w:val="00472D1C"/>
    <w:rsid w:val="004A3E41"/>
    <w:rsid w:val="004B47AA"/>
    <w:rsid w:val="004E2D95"/>
    <w:rsid w:val="004E789F"/>
    <w:rsid w:val="00526AA5"/>
    <w:rsid w:val="00537617"/>
    <w:rsid w:val="00574E4A"/>
    <w:rsid w:val="00576BB1"/>
    <w:rsid w:val="005A1604"/>
    <w:rsid w:val="005E5970"/>
    <w:rsid w:val="00604FB9"/>
    <w:rsid w:val="00605BED"/>
    <w:rsid w:val="0065300E"/>
    <w:rsid w:val="006B6DFD"/>
    <w:rsid w:val="006E39A2"/>
    <w:rsid w:val="006F1EE9"/>
    <w:rsid w:val="006F1F4A"/>
    <w:rsid w:val="00722C36"/>
    <w:rsid w:val="00724E43"/>
    <w:rsid w:val="007263E4"/>
    <w:rsid w:val="0073188F"/>
    <w:rsid w:val="00734005"/>
    <w:rsid w:val="00734C67"/>
    <w:rsid w:val="00752C3B"/>
    <w:rsid w:val="00763D81"/>
    <w:rsid w:val="0077263E"/>
    <w:rsid w:val="00781BF7"/>
    <w:rsid w:val="00781F89"/>
    <w:rsid w:val="00784658"/>
    <w:rsid w:val="00794237"/>
    <w:rsid w:val="00797F50"/>
    <w:rsid w:val="00827756"/>
    <w:rsid w:val="008656E9"/>
    <w:rsid w:val="00884D9C"/>
    <w:rsid w:val="008F7CB7"/>
    <w:rsid w:val="00901E17"/>
    <w:rsid w:val="009064F9"/>
    <w:rsid w:val="009231F6"/>
    <w:rsid w:val="009266A7"/>
    <w:rsid w:val="009274C5"/>
    <w:rsid w:val="009357B0"/>
    <w:rsid w:val="00943423"/>
    <w:rsid w:val="00981728"/>
    <w:rsid w:val="00995B19"/>
    <w:rsid w:val="009A4D90"/>
    <w:rsid w:val="009C45A6"/>
    <w:rsid w:val="00A3182A"/>
    <w:rsid w:val="00A34297"/>
    <w:rsid w:val="00A52B2D"/>
    <w:rsid w:val="00A666A1"/>
    <w:rsid w:val="00A66794"/>
    <w:rsid w:val="00AA6636"/>
    <w:rsid w:val="00AD04B0"/>
    <w:rsid w:val="00AE5771"/>
    <w:rsid w:val="00B3482E"/>
    <w:rsid w:val="00B513E7"/>
    <w:rsid w:val="00B816C3"/>
    <w:rsid w:val="00B854C8"/>
    <w:rsid w:val="00B86D06"/>
    <w:rsid w:val="00BB239F"/>
    <w:rsid w:val="00BF4DB0"/>
    <w:rsid w:val="00C23951"/>
    <w:rsid w:val="00C320C0"/>
    <w:rsid w:val="00C33DA6"/>
    <w:rsid w:val="00C539AF"/>
    <w:rsid w:val="00C74FAC"/>
    <w:rsid w:val="00CA7CF0"/>
    <w:rsid w:val="00CB325D"/>
    <w:rsid w:val="00CB40B5"/>
    <w:rsid w:val="00CB62FD"/>
    <w:rsid w:val="00CD7F35"/>
    <w:rsid w:val="00CE1B38"/>
    <w:rsid w:val="00CF2604"/>
    <w:rsid w:val="00D66745"/>
    <w:rsid w:val="00D83CD5"/>
    <w:rsid w:val="00DE429C"/>
    <w:rsid w:val="00DF272A"/>
    <w:rsid w:val="00DF5126"/>
    <w:rsid w:val="00DF5B8E"/>
    <w:rsid w:val="00E244E4"/>
    <w:rsid w:val="00E41A0A"/>
    <w:rsid w:val="00E47FBD"/>
    <w:rsid w:val="00E726B3"/>
    <w:rsid w:val="00EB4112"/>
    <w:rsid w:val="00ED3389"/>
    <w:rsid w:val="00F3129C"/>
    <w:rsid w:val="00FB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BE52FFE"/>
  <w15:chartTrackingRefBased/>
  <w15:docId w15:val="{40BDC505-D573-48F2-93CD-3792EC03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2"/>
      <w:u w:val="single"/>
    </w:rPr>
  </w:style>
  <w:style w:type="paragraph" w:styleId="Heading4">
    <w:name w:val="heading 4"/>
    <w:basedOn w:val="Normal"/>
    <w:next w:val="Normal"/>
    <w:qFormat/>
    <w:rsid w:val="00901E17"/>
    <w:pPr>
      <w:keepNext/>
      <w:spacing w:before="240" w:after="60"/>
      <w:outlineLvl w:val="3"/>
    </w:pPr>
    <w:rPr>
      <w:b/>
      <w:bCs/>
      <w:sz w:val="28"/>
      <w:szCs w:val="28"/>
    </w:rPr>
  </w:style>
  <w:style w:type="paragraph" w:styleId="Heading5">
    <w:name w:val="heading 5"/>
    <w:basedOn w:val="Normal"/>
    <w:next w:val="Normal"/>
    <w:qFormat/>
    <w:rsid w:val="00901E17"/>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33DA6"/>
    <w:pPr>
      <w:tabs>
        <w:tab w:val="center" w:pos="4153"/>
        <w:tab w:val="right" w:pos="8306"/>
      </w:tabs>
    </w:pPr>
  </w:style>
  <w:style w:type="paragraph" w:styleId="Footer">
    <w:name w:val="footer"/>
    <w:basedOn w:val="Normal"/>
    <w:rsid w:val="00C33DA6"/>
    <w:pPr>
      <w:tabs>
        <w:tab w:val="center" w:pos="4153"/>
        <w:tab w:val="right" w:pos="8306"/>
      </w:tabs>
    </w:pPr>
  </w:style>
  <w:style w:type="paragraph" w:styleId="Caption">
    <w:name w:val="caption"/>
    <w:basedOn w:val="Normal"/>
    <w:next w:val="Normal"/>
    <w:qFormat/>
    <w:rsid w:val="00C33DA6"/>
    <w:rPr>
      <w:b/>
      <w:bCs/>
    </w:rPr>
  </w:style>
  <w:style w:type="character" w:styleId="Emphasis">
    <w:name w:val="Emphasis"/>
    <w:uiPriority w:val="20"/>
    <w:qFormat/>
    <w:rsid w:val="00827756"/>
    <w:rPr>
      <w:b/>
      <w:bCs/>
      <w:i w:val="0"/>
      <w:iCs w:val="0"/>
    </w:rPr>
  </w:style>
  <w:style w:type="character" w:customStyle="1" w:styleId="st">
    <w:name w:val="st"/>
    <w:rsid w:val="00827756"/>
  </w:style>
  <w:style w:type="paragraph" w:styleId="NormalWeb">
    <w:name w:val="Normal (Web)"/>
    <w:basedOn w:val="Normal"/>
    <w:uiPriority w:val="99"/>
    <w:unhideWhenUsed/>
    <w:rsid w:val="0073188F"/>
    <w:pPr>
      <w:spacing w:before="100" w:beforeAutospacing="1" w:after="100" w:afterAutospacing="1"/>
    </w:pPr>
    <w:rPr>
      <w:sz w:val="24"/>
      <w:szCs w:val="24"/>
    </w:rPr>
  </w:style>
  <w:style w:type="paragraph" w:styleId="ListParagraph">
    <w:name w:val="List Paragraph"/>
    <w:basedOn w:val="Normal"/>
    <w:uiPriority w:val="34"/>
    <w:qFormat/>
    <w:rsid w:val="0073188F"/>
    <w:pPr>
      <w:ind w:left="720"/>
      <w:contextualSpacing/>
    </w:pPr>
    <w:rPr>
      <w:rFonts w:ascii="Calibri" w:eastAsia="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4006">
      <w:bodyDiv w:val="1"/>
      <w:marLeft w:val="0"/>
      <w:marRight w:val="0"/>
      <w:marTop w:val="0"/>
      <w:marBottom w:val="0"/>
      <w:divBdr>
        <w:top w:val="none" w:sz="0" w:space="0" w:color="auto"/>
        <w:left w:val="none" w:sz="0" w:space="0" w:color="auto"/>
        <w:bottom w:val="none" w:sz="0" w:space="0" w:color="auto"/>
        <w:right w:val="none" w:sz="0" w:space="0" w:color="auto"/>
      </w:divBdr>
    </w:div>
    <w:div w:id="608657185">
      <w:bodyDiv w:val="1"/>
      <w:marLeft w:val="0"/>
      <w:marRight w:val="0"/>
      <w:marTop w:val="0"/>
      <w:marBottom w:val="0"/>
      <w:divBdr>
        <w:top w:val="none" w:sz="0" w:space="0" w:color="auto"/>
        <w:left w:val="none" w:sz="0" w:space="0" w:color="auto"/>
        <w:bottom w:val="none" w:sz="0" w:space="0" w:color="auto"/>
        <w:right w:val="none" w:sz="0" w:space="0" w:color="auto"/>
      </w:divBdr>
    </w:div>
    <w:div w:id="66505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file:///C:\Users\yur92v\OneDrive%20-%20Ministry%20of%20Justice\Documents\Bench%20Book\Appendix\coat%20of%20arms%20coroner%20service.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VERONICA HAMILTON-DEELEY, LL</vt:lpstr>
    </vt:vector>
  </TitlesOfParts>
  <Company>Brighton &amp; Hove</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VERONICA HAMILTON-DEELEY, LL</dc:title>
  <dc:subject/>
  <dc:creator>Brighton &amp; Hove</dc:creator>
  <cp:keywords/>
  <cp:lastModifiedBy>Smith, Chris (Judicial Office)</cp:lastModifiedBy>
  <cp:revision>2</cp:revision>
  <cp:lastPrinted>2020-03-03T12:58:00Z</cp:lastPrinted>
  <dcterms:created xsi:type="dcterms:W3CDTF">2025-01-24T11:47:00Z</dcterms:created>
  <dcterms:modified xsi:type="dcterms:W3CDTF">2025-01-24T11:47:00Z</dcterms:modified>
</cp:coreProperties>
</file>