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28D788" w14:textId="44D80AE8" w:rsidR="00D612CD" w:rsidRDefault="00D612CD" w:rsidP="00D612CD">
      <w:pPr>
        <w:pStyle w:val="NormalWeb"/>
      </w:pPr>
      <w:r>
        <w:rPr>
          <w:noProof/>
        </w:rPr>
        <w:drawing>
          <wp:inline distT="0" distB="0" distL="0" distR="0" wp14:anchorId="6D195D9A" wp14:editId="17BAF87B">
            <wp:extent cx="2654534" cy="590550"/>
            <wp:effectExtent l="0" t="0" r="0" b="0"/>
            <wp:docPr id="823758533"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3758533" name="Picture 1">
                      <a:extLst>
                        <a:ext uri="{C183D7F6-B498-43B3-948B-1728B52AA6E4}">
                          <adec:decorative xmlns:adec="http://schemas.microsoft.com/office/drawing/2017/decorative" val="1"/>
                        </a:ext>
                      </a:extLs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61957" cy="592201"/>
                    </a:xfrm>
                    <a:prstGeom prst="rect">
                      <a:avLst/>
                    </a:prstGeom>
                    <a:noFill/>
                    <a:ln>
                      <a:noFill/>
                    </a:ln>
                  </pic:spPr>
                </pic:pic>
              </a:graphicData>
            </a:graphic>
          </wp:inline>
        </w:drawing>
      </w:r>
    </w:p>
    <w:p w14:paraId="43182ECB" w14:textId="6BE9B229" w:rsidR="00DD1D5C" w:rsidRPr="00E84585" w:rsidRDefault="0AD5D74F" w:rsidP="0AD5D74F">
      <w:pPr>
        <w:rPr>
          <w:rFonts w:ascii="Times New Roman" w:hAnsi="Times New Roman" w:cs="Times New Roman"/>
          <w:b/>
          <w:bCs/>
        </w:rPr>
      </w:pPr>
      <w:r w:rsidRPr="00E84585">
        <w:rPr>
          <w:rFonts w:ascii="Times New Roman" w:hAnsi="Times New Roman" w:cs="Times New Roman"/>
          <w:b/>
          <w:bCs/>
        </w:rPr>
        <w:t xml:space="preserve">IN THE MATTER OF THE INQUEST TOUCHING UPON THE DEATH OF </w:t>
      </w:r>
    </w:p>
    <w:p w14:paraId="55A8BB51" w14:textId="77777777" w:rsidR="002C2D62" w:rsidRPr="00E84585" w:rsidRDefault="0AD5D74F" w:rsidP="0AD5D74F">
      <w:pPr>
        <w:rPr>
          <w:rFonts w:ascii="Times New Roman" w:hAnsi="Times New Roman" w:cs="Times New Roman"/>
          <w:b/>
          <w:bCs/>
          <w:color w:val="FF0000"/>
        </w:rPr>
      </w:pPr>
      <w:r w:rsidRPr="00E84585">
        <w:rPr>
          <w:rFonts w:ascii="Times New Roman" w:hAnsi="Times New Roman" w:cs="Times New Roman"/>
          <w:b/>
          <w:bCs/>
          <w:color w:val="FF0000"/>
        </w:rPr>
        <w:t>INSERT NAME OF DECEASED</w:t>
      </w:r>
    </w:p>
    <w:p w14:paraId="60ACC4C7" w14:textId="134E8C5E" w:rsidR="006F5F7F" w:rsidRPr="00E84585" w:rsidRDefault="0AD5D74F" w:rsidP="0AD5D74F">
      <w:pPr>
        <w:rPr>
          <w:rFonts w:ascii="Times New Roman" w:hAnsi="Times New Roman" w:cs="Times New Roman"/>
          <w:b/>
          <w:bCs/>
        </w:rPr>
      </w:pPr>
      <w:r w:rsidRPr="00E84585">
        <w:rPr>
          <w:rFonts w:ascii="Times New Roman" w:hAnsi="Times New Roman" w:cs="Times New Roman"/>
          <w:b/>
          <w:bCs/>
        </w:rPr>
        <w:t xml:space="preserve">NOTICE OF ORDER PURSUANT TO SECTION </w:t>
      </w:r>
      <w:r w:rsidR="00D3154C" w:rsidRPr="00E84585">
        <w:rPr>
          <w:rFonts w:ascii="Times New Roman" w:hAnsi="Times New Roman" w:cs="Times New Roman"/>
          <w:b/>
          <w:bCs/>
        </w:rPr>
        <w:t>4(2)</w:t>
      </w:r>
      <w:r w:rsidRPr="00E84585">
        <w:rPr>
          <w:rFonts w:ascii="Times New Roman" w:hAnsi="Times New Roman" w:cs="Times New Roman"/>
          <w:b/>
          <w:bCs/>
        </w:rPr>
        <w:t xml:space="preserve"> OF THE CONTEMPT OF COURT ACT 1981</w:t>
      </w:r>
    </w:p>
    <w:p w14:paraId="0BCB83DF" w14:textId="77777777" w:rsidR="008B5F08" w:rsidRPr="00E84585" w:rsidRDefault="002C2D62">
      <w:pPr>
        <w:rPr>
          <w:rFonts w:ascii="Times New Roman" w:hAnsi="Times New Roman" w:cs="Times New Roman"/>
        </w:rPr>
      </w:pPr>
      <w:r w:rsidRPr="00E84585">
        <w:rPr>
          <w:rFonts w:ascii="Times New Roman" w:hAnsi="Times New Roman" w:cs="Times New Roman"/>
        </w:rPr>
        <w:t xml:space="preserve">CORONER </w:t>
      </w:r>
      <w:r w:rsidRPr="00E84585">
        <w:rPr>
          <w:rFonts w:ascii="Times New Roman" w:hAnsi="Times New Roman" w:cs="Times New Roman"/>
        </w:rPr>
        <w:tab/>
      </w:r>
      <w:r w:rsidRPr="00E84585">
        <w:rPr>
          <w:rFonts w:ascii="Times New Roman" w:hAnsi="Times New Roman" w:cs="Times New Roman"/>
        </w:rPr>
        <w:tab/>
      </w:r>
      <w:r w:rsidRPr="00E84585">
        <w:rPr>
          <w:rFonts w:ascii="Times New Roman" w:hAnsi="Times New Roman" w:cs="Times New Roman"/>
          <w:b/>
          <w:bCs/>
          <w:color w:val="FF0000"/>
        </w:rPr>
        <w:t>Insert Coroners name</w:t>
      </w:r>
    </w:p>
    <w:p w14:paraId="5D9E5DD6" w14:textId="77777777" w:rsidR="008B5F08" w:rsidRPr="00E84585" w:rsidRDefault="008B5F08" w:rsidP="0AD5D74F">
      <w:pPr>
        <w:rPr>
          <w:rFonts w:ascii="Times New Roman" w:hAnsi="Times New Roman" w:cs="Times New Roman"/>
          <w:b/>
          <w:bCs/>
          <w:color w:val="FF0000"/>
        </w:rPr>
      </w:pPr>
      <w:r w:rsidRPr="00E84585">
        <w:rPr>
          <w:rFonts w:ascii="Times New Roman" w:hAnsi="Times New Roman" w:cs="Times New Roman"/>
        </w:rPr>
        <w:t xml:space="preserve">SITTING AT </w:t>
      </w:r>
      <w:r w:rsidRPr="00E84585">
        <w:rPr>
          <w:rFonts w:ascii="Times New Roman" w:hAnsi="Times New Roman" w:cs="Times New Roman"/>
        </w:rPr>
        <w:tab/>
      </w:r>
      <w:r w:rsidRPr="00E84585">
        <w:rPr>
          <w:rFonts w:ascii="Times New Roman" w:hAnsi="Times New Roman" w:cs="Times New Roman"/>
        </w:rPr>
        <w:tab/>
      </w:r>
      <w:r w:rsidR="002C2D62" w:rsidRPr="00E84585">
        <w:rPr>
          <w:rFonts w:ascii="Times New Roman" w:hAnsi="Times New Roman" w:cs="Times New Roman"/>
          <w:b/>
          <w:bCs/>
          <w:color w:val="FF0000"/>
        </w:rPr>
        <w:t>Insert Court</w:t>
      </w:r>
      <w:r w:rsidRPr="00E84585">
        <w:rPr>
          <w:rFonts w:ascii="Times New Roman" w:hAnsi="Times New Roman" w:cs="Times New Roman"/>
          <w:color w:val="FF0000"/>
        </w:rPr>
        <w:t xml:space="preserve"> </w:t>
      </w:r>
      <w:r w:rsidRPr="00E84585">
        <w:rPr>
          <w:rFonts w:ascii="Times New Roman" w:hAnsi="Times New Roman" w:cs="Times New Roman"/>
        </w:rPr>
        <w:tab/>
      </w:r>
      <w:r w:rsidRPr="00E84585">
        <w:rPr>
          <w:rFonts w:ascii="Times New Roman" w:hAnsi="Times New Roman" w:cs="Times New Roman"/>
        </w:rPr>
        <w:tab/>
      </w:r>
      <w:r w:rsidRPr="00E84585">
        <w:rPr>
          <w:rFonts w:ascii="Times New Roman" w:hAnsi="Times New Roman" w:cs="Times New Roman"/>
        </w:rPr>
        <w:tab/>
        <w:t xml:space="preserve">on </w:t>
      </w:r>
      <w:r w:rsidRPr="00E84585">
        <w:rPr>
          <w:rFonts w:ascii="Times New Roman" w:hAnsi="Times New Roman" w:cs="Times New Roman"/>
        </w:rPr>
        <w:tab/>
      </w:r>
      <w:r w:rsidRPr="00E84585">
        <w:rPr>
          <w:rFonts w:ascii="Times New Roman" w:hAnsi="Times New Roman" w:cs="Times New Roman"/>
        </w:rPr>
        <w:tab/>
      </w:r>
      <w:r w:rsidR="002C2D62" w:rsidRPr="00E84585">
        <w:rPr>
          <w:rFonts w:ascii="Times New Roman" w:hAnsi="Times New Roman" w:cs="Times New Roman"/>
          <w:b/>
          <w:bCs/>
          <w:color w:val="FF0000"/>
        </w:rPr>
        <w:t>Insert date</w:t>
      </w:r>
    </w:p>
    <w:p w14:paraId="61193BCF" w14:textId="77777777" w:rsidR="008B5F08" w:rsidRPr="00E84585" w:rsidRDefault="008B5F08" w:rsidP="009825EA">
      <w:pPr>
        <w:jc w:val="both"/>
        <w:rPr>
          <w:rFonts w:ascii="Times New Roman" w:hAnsi="Times New Roman" w:cs="Times New Roman"/>
          <w:b/>
        </w:rPr>
      </w:pPr>
    </w:p>
    <w:p w14:paraId="228B00E5" w14:textId="77777777" w:rsidR="009825EA" w:rsidRPr="00E84585" w:rsidRDefault="009825EA" w:rsidP="009825EA">
      <w:pPr>
        <w:pBdr>
          <w:top w:val="single" w:sz="12" w:space="1" w:color="auto"/>
          <w:bottom w:val="single" w:sz="12" w:space="1" w:color="auto"/>
        </w:pBdr>
        <w:jc w:val="center"/>
        <w:rPr>
          <w:rFonts w:ascii="Times New Roman" w:hAnsi="Times New Roman" w:cs="Times New Roman"/>
          <w:b/>
          <w:sz w:val="28"/>
          <w:szCs w:val="28"/>
        </w:rPr>
      </w:pPr>
    </w:p>
    <w:p w14:paraId="6F2FEE8A" w14:textId="77777777" w:rsidR="009825EA" w:rsidRPr="00E84585" w:rsidRDefault="0AD5D74F" w:rsidP="0AD5D74F">
      <w:pPr>
        <w:pBdr>
          <w:top w:val="single" w:sz="12" w:space="1" w:color="auto"/>
          <w:bottom w:val="single" w:sz="12" w:space="1" w:color="auto"/>
        </w:pBdr>
        <w:jc w:val="center"/>
        <w:rPr>
          <w:rFonts w:ascii="Times New Roman" w:hAnsi="Times New Roman" w:cs="Times New Roman"/>
          <w:b/>
          <w:bCs/>
          <w:sz w:val="28"/>
          <w:szCs w:val="28"/>
        </w:rPr>
      </w:pPr>
      <w:r w:rsidRPr="00E84585">
        <w:rPr>
          <w:rFonts w:ascii="Times New Roman" w:hAnsi="Times New Roman" w:cs="Times New Roman"/>
          <w:b/>
          <w:bCs/>
          <w:sz w:val="28"/>
          <w:szCs w:val="28"/>
        </w:rPr>
        <w:t>ORDER</w:t>
      </w:r>
    </w:p>
    <w:p w14:paraId="5B54023E" w14:textId="77777777" w:rsidR="009825EA" w:rsidRPr="00E84585" w:rsidRDefault="009825EA" w:rsidP="009825EA">
      <w:pPr>
        <w:pBdr>
          <w:top w:val="single" w:sz="12" w:space="1" w:color="auto"/>
          <w:bottom w:val="single" w:sz="12" w:space="1" w:color="auto"/>
        </w:pBdr>
        <w:jc w:val="center"/>
        <w:rPr>
          <w:rFonts w:ascii="Times New Roman" w:hAnsi="Times New Roman" w:cs="Times New Roman"/>
          <w:b/>
          <w:sz w:val="28"/>
          <w:szCs w:val="28"/>
        </w:rPr>
      </w:pPr>
    </w:p>
    <w:p w14:paraId="79D2C352" w14:textId="0D4E3E6B" w:rsidR="00105175" w:rsidRPr="00E84585" w:rsidRDefault="009825EA" w:rsidP="006A29A6">
      <w:pPr>
        <w:jc w:val="center"/>
        <w:rPr>
          <w:rFonts w:ascii="Times New Roman" w:hAnsi="Times New Roman" w:cs="Times New Roman"/>
          <w:b/>
        </w:rPr>
      </w:pPr>
      <w:r w:rsidRPr="00E84585">
        <w:rPr>
          <w:rFonts w:ascii="Times New Roman" w:hAnsi="Times New Roman" w:cs="Times New Roman"/>
          <w:b/>
        </w:rPr>
        <w:softHyphen/>
      </w:r>
      <w:r w:rsidRPr="00E84585">
        <w:rPr>
          <w:rFonts w:ascii="Times New Roman" w:hAnsi="Times New Roman" w:cs="Times New Roman"/>
          <w:b/>
        </w:rPr>
        <w:softHyphen/>
      </w:r>
      <w:r w:rsidRPr="00E84585">
        <w:rPr>
          <w:rFonts w:ascii="Times New Roman" w:hAnsi="Times New Roman" w:cs="Times New Roman"/>
          <w:b/>
        </w:rPr>
        <w:softHyphen/>
      </w:r>
      <w:r w:rsidRPr="00E84585">
        <w:rPr>
          <w:rFonts w:ascii="Times New Roman" w:hAnsi="Times New Roman" w:cs="Times New Roman"/>
          <w:b/>
        </w:rPr>
        <w:softHyphen/>
      </w:r>
      <w:r w:rsidRPr="00E84585">
        <w:rPr>
          <w:rFonts w:ascii="Times New Roman" w:hAnsi="Times New Roman" w:cs="Times New Roman"/>
          <w:b/>
        </w:rPr>
        <w:softHyphen/>
      </w:r>
      <w:r w:rsidRPr="00E84585">
        <w:rPr>
          <w:rFonts w:ascii="Times New Roman" w:hAnsi="Times New Roman" w:cs="Times New Roman"/>
          <w:b/>
        </w:rPr>
        <w:softHyphen/>
      </w:r>
      <w:r w:rsidRPr="00E84585">
        <w:rPr>
          <w:rFonts w:ascii="Times New Roman" w:hAnsi="Times New Roman" w:cs="Times New Roman"/>
          <w:b/>
        </w:rPr>
        <w:softHyphen/>
      </w:r>
      <w:r w:rsidRPr="00E84585">
        <w:rPr>
          <w:rFonts w:ascii="Times New Roman" w:hAnsi="Times New Roman" w:cs="Times New Roman"/>
          <w:b/>
        </w:rPr>
        <w:softHyphen/>
      </w:r>
      <w:r w:rsidRPr="00E84585">
        <w:rPr>
          <w:rFonts w:ascii="Times New Roman" w:hAnsi="Times New Roman" w:cs="Times New Roman"/>
          <w:b/>
        </w:rPr>
        <w:softHyphen/>
      </w:r>
      <w:r w:rsidRPr="00E84585">
        <w:rPr>
          <w:rFonts w:ascii="Times New Roman" w:hAnsi="Times New Roman" w:cs="Times New Roman"/>
          <w:b/>
        </w:rPr>
        <w:softHyphen/>
      </w:r>
      <w:r w:rsidRPr="00E84585">
        <w:rPr>
          <w:rFonts w:ascii="Times New Roman" w:hAnsi="Times New Roman" w:cs="Times New Roman"/>
          <w:b/>
        </w:rPr>
        <w:softHyphen/>
      </w:r>
      <w:r w:rsidRPr="00E84585">
        <w:rPr>
          <w:rFonts w:ascii="Times New Roman" w:hAnsi="Times New Roman" w:cs="Times New Roman"/>
          <w:b/>
        </w:rPr>
        <w:softHyphen/>
      </w:r>
      <w:r w:rsidRPr="00E84585">
        <w:rPr>
          <w:rFonts w:ascii="Times New Roman" w:hAnsi="Times New Roman" w:cs="Times New Roman"/>
          <w:b/>
        </w:rPr>
        <w:softHyphen/>
      </w:r>
      <w:r w:rsidRPr="00E84585">
        <w:rPr>
          <w:rFonts w:ascii="Times New Roman" w:hAnsi="Times New Roman" w:cs="Times New Roman"/>
          <w:b/>
        </w:rPr>
        <w:softHyphen/>
      </w:r>
      <w:r w:rsidRPr="00E84585">
        <w:rPr>
          <w:rFonts w:ascii="Times New Roman" w:hAnsi="Times New Roman" w:cs="Times New Roman"/>
          <w:b/>
        </w:rPr>
        <w:softHyphen/>
      </w:r>
      <w:r w:rsidRPr="00E84585">
        <w:rPr>
          <w:rFonts w:ascii="Times New Roman" w:hAnsi="Times New Roman" w:cs="Times New Roman"/>
          <w:b/>
        </w:rPr>
        <w:softHyphen/>
      </w:r>
      <w:r w:rsidRPr="00E84585">
        <w:rPr>
          <w:rFonts w:ascii="Times New Roman" w:hAnsi="Times New Roman" w:cs="Times New Roman"/>
          <w:b/>
        </w:rPr>
        <w:softHyphen/>
      </w:r>
      <w:r w:rsidRPr="00E84585">
        <w:rPr>
          <w:rFonts w:ascii="Times New Roman" w:hAnsi="Times New Roman" w:cs="Times New Roman"/>
          <w:b/>
        </w:rPr>
        <w:softHyphen/>
      </w:r>
    </w:p>
    <w:p w14:paraId="5051114F" w14:textId="2504835B" w:rsidR="008E46BC" w:rsidRPr="00E84585" w:rsidRDefault="008E46BC" w:rsidP="00105175">
      <w:pPr>
        <w:spacing w:after="120" w:line="440" w:lineRule="exact"/>
        <w:rPr>
          <w:rFonts w:ascii="Times New Roman" w:eastAsia="Times New Roman" w:hAnsi="Times New Roman" w:cs="Times New Roman"/>
          <w:sz w:val="24"/>
          <w:szCs w:val="24"/>
          <w:lang w:eastAsia="en-GB"/>
        </w:rPr>
      </w:pPr>
      <w:r w:rsidRPr="00E84585">
        <w:rPr>
          <w:rFonts w:ascii="Times New Roman" w:eastAsia="Times New Roman" w:hAnsi="Times New Roman" w:cs="Times New Roman"/>
          <w:b/>
          <w:bCs/>
          <w:lang w:eastAsia="en-GB"/>
        </w:rPr>
        <w:t>BEFORE</w:t>
      </w:r>
      <w:r w:rsidRPr="00E84585">
        <w:rPr>
          <w:rFonts w:ascii="Times New Roman" w:eastAsia="Times New Roman" w:hAnsi="Times New Roman" w:cs="Times New Roman"/>
          <w:sz w:val="24"/>
          <w:szCs w:val="24"/>
          <w:lang w:eastAsia="en-GB"/>
        </w:rPr>
        <w:t xml:space="preserve"> Senior /Area/Assistant Coroner .......................... sitting at.......................... on ...........................</w:t>
      </w:r>
      <w:r w:rsidRPr="00E84585">
        <w:rPr>
          <w:rFonts w:ascii="Times New Roman" w:eastAsia="Times New Roman" w:hAnsi="Times New Roman" w:cs="Times New Roman"/>
          <w:lang w:eastAsia="en-GB"/>
        </w:rPr>
        <w:t>date</w:t>
      </w:r>
      <w:r w:rsidRPr="00E84585">
        <w:rPr>
          <w:rFonts w:ascii="Times New Roman" w:eastAsia="Times New Roman" w:hAnsi="Times New Roman" w:cs="Times New Roman"/>
          <w:sz w:val="24"/>
          <w:szCs w:val="24"/>
          <w:lang w:eastAsia="en-GB"/>
        </w:rPr>
        <w:t xml:space="preserve"> </w:t>
      </w:r>
    </w:p>
    <w:p w14:paraId="17DD1D25" w14:textId="2AA5ED58" w:rsidR="00334EC0" w:rsidRPr="00E84585" w:rsidRDefault="0AD5D74F" w:rsidP="00105175">
      <w:pPr>
        <w:spacing w:after="120" w:line="440" w:lineRule="exact"/>
        <w:rPr>
          <w:rFonts w:ascii="Times New Roman" w:eastAsia="Times New Roman" w:hAnsi="Times New Roman" w:cs="Times New Roman"/>
          <w:sz w:val="24"/>
          <w:szCs w:val="24"/>
          <w:lang w:eastAsia="en-GB"/>
        </w:rPr>
      </w:pPr>
      <w:r w:rsidRPr="00E84585">
        <w:rPr>
          <w:rFonts w:ascii="Times New Roman" w:hAnsi="Times New Roman" w:cs="Times New Roman"/>
          <w:b/>
          <w:bCs/>
        </w:rPr>
        <w:t>UPON HEARING</w:t>
      </w:r>
      <w:r w:rsidRPr="00E84585">
        <w:rPr>
          <w:rFonts w:ascii="Times New Roman" w:hAnsi="Times New Roman" w:cs="Times New Roman"/>
        </w:rPr>
        <w:t xml:space="preserve"> submissions on behalf of the interested persons in attendance</w:t>
      </w:r>
      <w:r w:rsidR="00D60628" w:rsidRPr="00E84585">
        <w:rPr>
          <w:rFonts w:ascii="Times New Roman" w:hAnsi="Times New Roman" w:cs="Times New Roman"/>
        </w:rPr>
        <w:t xml:space="preserve"> </w:t>
      </w:r>
      <w:r w:rsidR="00D60628" w:rsidRPr="00E84585">
        <w:rPr>
          <w:rFonts w:ascii="Times New Roman" w:hAnsi="Times New Roman" w:cs="Times New Roman"/>
          <w:i/>
          <w:iCs/>
        </w:rPr>
        <w:t xml:space="preserve">[and a representative of the media] </w:t>
      </w:r>
    </w:p>
    <w:p w14:paraId="18B3E358" w14:textId="77777777" w:rsidR="00334EC0" w:rsidRPr="00E84585" w:rsidRDefault="00334EC0" w:rsidP="00105175">
      <w:pPr>
        <w:spacing w:after="120" w:line="440" w:lineRule="exact"/>
        <w:rPr>
          <w:rFonts w:ascii="Times New Roman" w:eastAsia="Times New Roman" w:hAnsi="Times New Roman" w:cs="Times New Roman"/>
          <w:sz w:val="24"/>
          <w:szCs w:val="24"/>
          <w:lang w:eastAsia="en-GB"/>
        </w:rPr>
      </w:pPr>
      <w:r w:rsidRPr="00E84585">
        <w:rPr>
          <w:rFonts w:ascii="Times New Roman" w:eastAsia="Times New Roman" w:hAnsi="Times New Roman" w:cs="Times New Roman"/>
          <w:sz w:val="24"/>
          <w:szCs w:val="24"/>
          <w:lang w:eastAsia="en-GB"/>
        </w:rPr>
        <w:t>[</w:t>
      </w:r>
      <w:r w:rsidRPr="00E84585">
        <w:rPr>
          <w:rFonts w:ascii="Times New Roman" w:eastAsia="Times New Roman" w:hAnsi="Times New Roman" w:cs="Times New Roman"/>
          <w:b/>
          <w:bCs/>
          <w:lang w:eastAsia="en-GB"/>
        </w:rPr>
        <w:t>AND UPON</w:t>
      </w:r>
      <w:r w:rsidRPr="00E84585">
        <w:rPr>
          <w:rFonts w:ascii="Times New Roman" w:eastAsia="Times New Roman" w:hAnsi="Times New Roman" w:cs="Times New Roman"/>
          <w:lang w:eastAsia="en-GB"/>
        </w:rPr>
        <w:t xml:space="preserve"> </w:t>
      </w:r>
      <w:r w:rsidRPr="00E84585">
        <w:rPr>
          <w:rFonts w:ascii="Times New Roman" w:eastAsia="Times New Roman" w:hAnsi="Times New Roman" w:cs="Times New Roman"/>
          <w:sz w:val="24"/>
          <w:szCs w:val="24"/>
          <w:lang w:eastAsia="en-GB"/>
        </w:rPr>
        <w:t xml:space="preserve">the court giving permission to any person directly affected by this order to apply to vary or discharge it within {24} hours of being notified of it] </w:t>
      </w:r>
    </w:p>
    <w:p w14:paraId="482564B6" w14:textId="77777777" w:rsidR="00334EC0" w:rsidRPr="00E84585" w:rsidRDefault="00334EC0" w:rsidP="00105175">
      <w:pPr>
        <w:spacing w:after="120" w:line="440" w:lineRule="exact"/>
        <w:rPr>
          <w:rFonts w:ascii="Times New Roman" w:eastAsia="Times New Roman" w:hAnsi="Times New Roman" w:cs="Times New Roman"/>
          <w:b/>
          <w:bCs/>
          <w:sz w:val="24"/>
          <w:szCs w:val="24"/>
          <w:lang w:eastAsia="en-GB"/>
        </w:rPr>
      </w:pPr>
      <w:r w:rsidRPr="00E84585">
        <w:rPr>
          <w:rFonts w:ascii="Times New Roman" w:eastAsia="Times New Roman" w:hAnsi="Times New Roman" w:cs="Times New Roman"/>
          <w:b/>
          <w:bCs/>
          <w:sz w:val="24"/>
          <w:szCs w:val="24"/>
          <w:lang w:eastAsia="en-GB"/>
        </w:rPr>
        <w:t xml:space="preserve">The court makes an order under section 4(2) of the Contempt of Court Act 1981 as follows: </w:t>
      </w:r>
    </w:p>
    <w:p w14:paraId="47AB6567" w14:textId="4A6DF572" w:rsidR="00334EC0" w:rsidRPr="00E84585" w:rsidRDefault="00334EC0" w:rsidP="00105175">
      <w:pPr>
        <w:pStyle w:val="ListParagraph"/>
        <w:numPr>
          <w:ilvl w:val="0"/>
          <w:numId w:val="3"/>
        </w:numPr>
        <w:spacing w:after="120" w:line="440" w:lineRule="exact"/>
        <w:contextualSpacing w:val="0"/>
        <w:rPr>
          <w:rFonts w:ascii="Times New Roman" w:eastAsia="Times New Roman" w:hAnsi="Times New Roman" w:cs="Times New Roman"/>
          <w:lang w:eastAsia="en-GB"/>
        </w:rPr>
      </w:pPr>
      <w:r w:rsidRPr="00E84585">
        <w:rPr>
          <w:rFonts w:ascii="Times New Roman" w:eastAsia="Times New Roman" w:hAnsi="Times New Roman" w:cs="Times New Roman"/>
          <w:lang w:eastAsia="en-GB"/>
        </w:rPr>
        <w:t xml:space="preserve">The publication of any </w:t>
      </w:r>
      <w:r w:rsidRPr="006A29A6">
        <w:rPr>
          <w:rFonts w:ascii="Times New Roman" w:eastAsia="Times New Roman" w:hAnsi="Times New Roman" w:cs="Times New Roman"/>
          <w:color w:val="FF0000"/>
          <w:lang w:eastAsia="en-GB"/>
        </w:rPr>
        <w:t xml:space="preserve">[further] </w:t>
      </w:r>
      <w:r w:rsidRPr="00E84585">
        <w:rPr>
          <w:rFonts w:ascii="Times New Roman" w:eastAsia="Times New Roman" w:hAnsi="Times New Roman" w:cs="Times New Roman"/>
          <w:lang w:eastAsia="en-GB"/>
        </w:rPr>
        <w:t xml:space="preserve">report of </w:t>
      </w:r>
      <w:r w:rsidRPr="006A29A6">
        <w:rPr>
          <w:rFonts w:ascii="Times New Roman" w:eastAsia="Times New Roman" w:hAnsi="Times New Roman" w:cs="Times New Roman"/>
          <w:color w:val="FF0000"/>
          <w:lang w:eastAsia="en-GB"/>
        </w:rPr>
        <w:t xml:space="preserve">[the proceedings] [the following part of the proceedings, namely....] </w:t>
      </w:r>
      <w:r w:rsidRPr="00E84585">
        <w:rPr>
          <w:rFonts w:ascii="Times New Roman" w:eastAsia="Times New Roman" w:hAnsi="Times New Roman" w:cs="Times New Roman"/>
          <w:lang w:eastAsia="en-GB"/>
        </w:rPr>
        <w:t xml:space="preserve">shall be postponed. </w:t>
      </w:r>
    </w:p>
    <w:p w14:paraId="3C21ABF1" w14:textId="0C75594E" w:rsidR="005D4A3C" w:rsidRPr="006A29A6" w:rsidRDefault="00334EC0" w:rsidP="00105175">
      <w:pPr>
        <w:pStyle w:val="ListParagraph"/>
        <w:numPr>
          <w:ilvl w:val="0"/>
          <w:numId w:val="3"/>
        </w:numPr>
        <w:spacing w:after="120" w:line="440" w:lineRule="exact"/>
        <w:contextualSpacing w:val="0"/>
        <w:rPr>
          <w:rFonts w:ascii="Times New Roman" w:eastAsia="Times New Roman" w:hAnsi="Times New Roman" w:cs="Times New Roman"/>
          <w:color w:val="FF0000"/>
          <w:lang w:eastAsia="en-GB"/>
        </w:rPr>
      </w:pPr>
      <w:r w:rsidRPr="00E84585">
        <w:rPr>
          <w:rFonts w:ascii="Times New Roman" w:eastAsia="Times New Roman" w:hAnsi="Times New Roman" w:cs="Times New Roman"/>
          <w:lang w:eastAsia="en-GB"/>
        </w:rPr>
        <w:t xml:space="preserve">This order shall cease to have effect </w:t>
      </w:r>
      <w:r w:rsidRPr="006A29A6">
        <w:rPr>
          <w:rFonts w:ascii="Times New Roman" w:eastAsia="Times New Roman" w:hAnsi="Times New Roman" w:cs="Times New Roman"/>
          <w:color w:val="FF0000"/>
          <w:lang w:eastAsia="en-GB"/>
        </w:rPr>
        <w:t xml:space="preserve">[at.... on....] [after the return of the conclusion in the proceedings] </w:t>
      </w:r>
    </w:p>
    <w:p w14:paraId="724D5138" w14:textId="23F448CC" w:rsidR="00334EC0" w:rsidRPr="00E84585" w:rsidRDefault="00334EC0" w:rsidP="00105175">
      <w:pPr>
        <w:pStyle w:val="ListParagraph"/>
        <w:numPr>
          <w:ilvl w:val="0"/>
          <w:numId w:val="3"/>
        </w:numPr>
        <w:spacing w:after="120" w:line="440" w:lineRule="exact"/>
        <w:contextualSpacing w:val="0"/>
        <w:rPr>
          <w:rFonts w:ascii="Times New Roman" w:eastAsia="Times New Roman" w:hAnsi="Times New Roman" w:cs="Times New Roman"/>
          <w:lang w:eastAsia="en-GB"/>
        </w:rPr>
      </w:pPr>
      <w:r w:rsidRPr="00E84585">
        <w:rPr>
          <w:rFonts w:ascii="Times New Roman" w:eastAsia="Times New Roman" w:hAnsi="Times New Roman" w:cs="Times New Roman"/>
          <w:lang w:eastAsia="en-GB"/>
        </w:rPr>
        <w:lastRenderedPageBreak/>
        <w:t>The court shall serve a copy of this order as soon as practicable on:</w:t>
      </w:r>
      <w:r w:rsidRPr="00E84585">
        <w:rPr>
          <w:rFonts w:ascii="Times New Roman" w:eastAsia="Times New Roman" w:hAnsi="Times New Roman" w:cs="Times New Roman"/>
          <w:lang w:eastAsia="en-GB"/>
        </w:rPr>
        <w:br/>
        <w:t xml:space="preserve">(a) </w:t>
      </w:r>
      <w:r w:rsidR="00105175" w:rsidRPr="00E84585">
        <w:rPr>
          <w:rFonts w:ascii="Times New Roman" w:eastAsia="Times New Roman" w:hAnsi="Times New Roman" w:cs="Times New Roman"/>
          <w:lang w:eastAsia="en-GB"/>
        </w:rPr>
        <w:t xml:space="preserve"> </w:t>
      </w:r>
      <w:r w:rsidRPr="00E84585">
        <w:rPr>
          <w:rFonts w:ascii="Times New Roman" w:eastAsia="Times New Roman" w:hAnsi="Times New Roman" w:cs="Times New Roman"/>
          <w:lang w:eastAsia="en-GB"/>
        </w:rPr>
        <w:t>all interested persons in the inquest;</w:t>
      </w:r>
      <w:r w:rsidRPr="00E84585">
        <w:rPr>
          <w:rFonts w:ascii="Times New Roman" w:eastAsia="Times New Roman" w:hAnsi="Times New Roman" w:cs="Times New Roman"/>
          <w:lang w:eastAsia="en-GB"/>
        </w:rPr>
        <w:br/>
        <w:t xml:space="preserve">(b) </w:t>
      </w:r>
      <w:r w:rsidR="00105175" w:rsidRPr="00E84585">
        <w:rPr>
          <w:rFonts w:ascii="Times New Roman" w:eastAsia="Times New Roman" w:hAnsi="Times New Roman" w:cs="Times New Roman"/>
          <w:lang w:eastAsia="en-GB"/>
        </w:rPr>
        <w:t xml:space="preserve"> </w:t>
      </w:r>
      <w:r w:rsidRPr="00E84585">
        <w:rPr>
          <w:rFonts w:ascii="Times New Roman" w:eastAsia="Times New Roman" w:hAnsi="Times New Roman" w:cs="Times New Roman"/>
          <w:lang w:eastAsia="en-GB"/>
        </w:rPr>
        <w:t xml:space="preserve">A [and B] as representative(s) of the local </w:t>
      </w:r>
      <w:r w:rsidRPr="006A29A6">
        <w:rPr>
          <w:rFonts w:ascii="Times New Roman" w:eastAsia="Times New Roman" w:hAnsi="Times New Roman" w:cs="Times New Roman"/>
          <w:color w:val="FF0000"/>
          <w:lang w:eastAsia="en-GB"/>
        </w:rPr>
        <w:t xml:space="preserve">[and national] </w:t>
      </w:r>
      <w:r w:rsidRPr="00E84585">
        <w:rPr>
          <w:rFonts w:ascii="Times New Roman" w:eastAsia="Times New Roman" w:hAnsi="Times New Roman" w:cs="Times New Roman"/>
          <w:lang w:eastAsia="en-GB"/>
        </w:rPr>
        <w:t>media;</w:t>
      </w:r>
      <w:r w:rsidRPr="00E84585">
        <w:rPr>
          <w:rFonts w:ascii="Times New Roman" w:eastAsia="Times New Roman" w:hAnsi="Times New Roman" w:cs="Times New Roman"/>
          <w:lang w:eastAsia="en-GB"/>
        </w:rPr>
        <w:br/>
        <w:t xml:space="preserve">(c) </w:t>
      </w:r>
      <w:r w:rsidR="00105175" w:rsidRPr="00E84585">
        <w:rPr>
          <w:rFonts w:ascii="Times New Roman" w:eastAsia="Times New Roman" w:hAnsi="Times New Roman" w:cs="Times New Roman"/>
          <w:lang w:eastAsia="en-GB"/>
        </w:rPr>
        <w:t xml:space="preserve"> </w:t>
      </w:r>
      <w:r w:rsidRPr="00E84585">
        <w:rPr>
          <w:rFonts w:ascii="Times New Roman" w:eastAsia="Times New Roman" w:hAnsi="Times New Roman" w:cs="Times New Roman"/>
          <w:lang w:eastAsia="en-GB"/>
        </w:rPr>
        <w:t xml:space="preserve">C, being a person known to have had an interest in the proceedings. </w:t>
      </w:r>
    </w:p>
    <w:p w14:paraId="36B2CECC" w14:textId="08885E7B" w:rsidR="00334EC0" w:rsidRPr="00E84585" w:rsidRDefault="00334EC0" w:rsidP="00105175">
      <w:pPr>
        <w:spacing w:after="120" w:line="440" w:lineRule="exact"/>
        <w:rPr>
          <w:rFonts w:ascii="Times New Roman" w:eastAsia="Times New Roman" w:hAnsi="Times New Roman" w:cs="Times New Roman"/>
          <w:sz w:val="24"/>
          <w:szCs w:val="24"/>
          <w:lang w:eastAsia="en-GB"/>
        </w:rPr>
      </w:pPr>
      <w:r w:rsidRPr="00E84585">
        <w:rPr>
          <w:rFonts w:ascii="Times New Roman" w:eastAsia="Times New Roman" w:hAnsi="Times New Roman" w:cs="Times New Roman"/>
          <w:sz w:val="24"/>
          <w:szCs w:val="24"/>
          <w:lang w:eastAsia="en-GB"/>
        </w:rPr>
        <w:t xml:space="preserve">The specific purpose of making this order is to avoid a substantial risk of prejudice to the administration of justice in the inquest proceedings. namely that reports of the </w:t>
      </w:r>
      <w:r w:rsidRPr="007B5205">
        <w:rPr>
          <w:rFonts w:ascii="Times New Roman" w:eastAsia="Times New Roman" w:hAnsi="Times New Roman" w:cs="Times New Roman"/>
          <w:color w:val="FF0000"/>
          <w:sz w:val="24"/>
          <w:szCs w:val="24"/>
          <w:lang w:eastAsia="en-GB"/>
        </w:rPr>
        <w:t xml:space="preserve">evidence/legal argument </w:t>
      </w:r>
      <w:r w:rsidRPr="00E84585">
        <w:rPr>
          <w:rFonts w:ascii="Times New Roman" w:eastAsia="Times New Roman" w:hAnsi="Times New Roman" w:cs="Times New Roman"/>
          <w:sz w:val="24"/>
          <w:szCs w:val="24"/>
          <w:lang w:eastAsia="en-GB"/>
        </w:rPr>
        <w:t xml:space="preserve">given in the proceedings will prejudice the fair hearing </w:t>
      </w:r>
      <w:r w:rsidRPr="006A29A6">
        <w:rPr>
          <w:rFonts w:ascii="Times New Roman" w:eastAsia="Times New Roman" w:hAnsi="Times New Roman" w:cs="Times New Roman"/>
          <w:color w:val="FF0000"/>
          <w:sz w:val="24"/>
          <w:szCs w:val="24"/>
          <w:lang w:eastAsia="en-GB"/>
        </w:rPr>
        <w:t>[</w:t>
      </w:r>
      <w:r w:rsidRPr="006A29A6">
        <w:rPr>
          <w:rFonts w:ascii="Times New Roman" w:eastAsia="Times New Roman" w:hAnsi="Times New Roman" w:cs="Times New Roman"/>
          <w:i/>
          <w:iCs/>
          <w:color w:val="FF0000"/>
          <w:sz w:val="24"/>
          <w:szCs w:val="24"/>
          <w:lang w:eastAsia="en-GB"/>
        </w:rPr>
        <w:t>or otherwise state the substantial risk</w:t>
      </w:r>
      <w:r w:rsidRPr="006A29A6">
        <w:rPr>
          <w:rFonts w:ascii="Times New Roman" w:eastAsia="Times New Roman" w:hAnsi="Times New Roman" w:cs="Times New Roman"/>
          <w:color w:val="FF0000"/>
          <w:sz w:val="24"/>
          <w:szCs w:val="24"/>
          <w:lang w:eastAsia="en-GB"/>
        </w:rPr>
        <w:t xml:space="preserve">]. </w:t>
      </w:r>
    </w:p>
    <w:p w14:paraId="784D9BF1" w14:textId="0F8C2F11" w:rsidR="009825EA" w:rsidRPr="00E84585" w:rsidRDefault="0AD5D74F" w:rsidP="00105175">
      <w:pPr>
        <w:spacing w:after="120" w:line="440" w:lineRule="exact"/>
        <w:jc w:val="both"/>
        <w:rPr>
          <w:rFonts w:ascii="Times New Roman" w:hAnsi="Times New Roman" w:cs="Times New Roman"/>
          <w:sz w:val="24"/>
          <w:szCs w:val="24"/>
        </w:rPr>
      </w:pPr>
      <w:r w:rsidRPr="00E84585">
        <w:rPr>
          <w:rFonts w:ascii="Times New Roman" w:hAnsi="Times New Roman" w:cs="Times New Roman"/>
          <w:sz w:val="24"/>
          <w:szCs w:val="24"/>
        </w:rPr>
        <w:t xml:space="preserve">This Order was made at </w:t>
      </w:r>
      <w:r w:rsidRPr="00E84585">
        <w:rPr>
          <w:rFonts w:ascii="Times New Roman" w:hAnsi="Times New Roman" w:cs="Times New Roman"/>
          <w:b/>
          <w:bCs/>
          <w:color w:val="FF0000"/>
          <w:sz w:val="24"/>
          <w:szCs w:val="24"/>
        </w:rPr>
        <w:t>INSERT TIME</w:t>
      </w:r>
      <w:r w:rsidRPr="00E84585">
        <w:rPr>
          <w:rFonts w:ascii="Times New Roman" w:hAnsi="Times New Roman" w:cs="Times New Roman"/>
          <w:color w:val="FF0000"/>
          <w:sz w:val="24"/>
          <w:szCs w:val="24"/>
        </w:rPr>
        <w:t xml:space="preserve"> </w:t>
      </w:r>
      <w:r w:rsidRPr="00E84585">
        <w:rPr>
          <w:rFonts w:ascii="Times New Roman" w:hAnsi="Times New Roman" w:cs="Times New Roman"/>
          <w:sz w:val="24"/>
          <w:szCs w:val="24"/>
        </w:rPr>
        <w:t xml:space="preserve">hours on </w:t>
      </w:r>
      <w:r w:rsidRPr="00E84585">
        <w:rPr>
          <w:rFonts w:ascii="Times New Roman" w:hAnsi="Times New Roman" w:cs="Times New Roman"/>
          <w:b/>
          <w:bCs/>
          <w:color w:val="FF0000"/>
          <w:sz w:val="24"/>
          <w:szCs w:val="24"/>
        </w:rPr>
        <w:t>INSERT DATE</w:t>
      </w:r>
      <w:r w:rsidRPr="00E84585">
        <w:rPr>
          <w:rFonts w:ascii="Times New Roman" w:hAnsi="Times New Roman" w:cs="Times New Roman"/>
          <w:sz w:val="24"/>
          <w:szCs w:val="24"/>
        </w:rPr>
        <w:t xml:space="preserve"> and confirmed in open court at the Pre-inquest review held on </w:t>
      </w:r>
      <w:r w:rsidRPr="00E84585">
        <w:rPr>
          <w:rFonts w:ascii="Times New Roman" w:hAnsi="Times New Roman" w:cs="Times New Roman"/>
          <w:b/>
          <w:bCs/>
          <w:color w:val="FF0000"/>
          <w:sz w:val="24"/>
          <w:szCs w:val="24"/>
        </w:rPr>
        <w:t>INSERT DATE</w:t>
      </w:r>
    </w:p>
    <w:p w14:paraId="07C06020" w14:textId="34307E8D" w:rsidR="006F5F7F" w:rsidRPr="00E84585" w:rsidRDefault="0AD5D74F" w:rsidP="00105175">
      <w:pPr>
        <w:spacing w:after="120" w:line="440" w:lineRule="exact"/>
        <w:jc w:val="both"/>
        <w:rPr>
          <w:rFonts w:ascii="Times New Roman" w:hAnsi="Times New Roman" w:cs="Times New Roman"/>
          <w:sz w:val="24"/>
          <w:szCs w:val="24"/>
        </w:rPr>
      </w:pPr>
      <w:r w:rsidRPr="00E84585">
        <w:rPr>
          <w:rFonts w:ascii="Times New Roman" w:hAnsi="Times New Roman" w:cs="Times New Roman"/>
          <w:sz w:val="24"/>
          <w:szCs w:val="24"/>
          <w:lang w:val="en"/>
        </w:rPr>
        <w:t xml:space="preserve">This Order shall have effect subject to any further Order of the Court. </w:t>
      </w:r>
    </w:p>
    <w:p w14:paraId="4688C064" w14:textId="1DF83723" w:rsidR="009825EA" w:rsidRPr="00E84585" w:rsidRDefault="0AD5D74F" w:rsidP="00105175">
      <w:pPr>
        <w:spacing w:after="120" w:line="440" w:lineRule="exact"/>
        <w:jc w:val="both"/>
        <w:rPr>
          <w:rFonts w:ascii="Times New Roman" w:hAnsi="Times New Roman" w:cs="Times New Roman"/>
          <w:sz w:val="24"/>
          <w:szCs w:val="24"/>
        </w:rPr>
      </w:pPr>
      <w:r w:rsidRPr="00E84585">
        <w:rPr>
          <w:rFonts w:ascii="Times New Roman" w:hAnsi="Times New Roman" w:cs="Times New Roman"/>
          <w:sz w:val="24"/>
          <w:szCs w:val="24"/>
          <w:lang w:val="en"/>
        </w:rPr>
        <w:t xml:space="preserve">A copy of this Order shall be affixed to the Court and the fact of this Order be annotated within any Court list. </w:t>
      </w:r>
    </w:p>
    <w:p w14:paraId="20269029" w14:textId="77777777" w:rsidR="009825EA" w:rsidRPr="00E84585" w:rsidRDefault="009825EA" w:rsidP="00105175">
      <w:pPr>
        <w:pStyle w:val="ListParagraph"/>
        <w:spacing w:after="120" w:line="440" w:lineRule="exact"/>
        <w:contextualSpacing w:val="0"/>
        <w:rPr>
          <w:rFonts w:ascii="Times New Roman" w:hAnsi="Times New Roman" w:cs="Times New Roman"/>
          <w:sz w:val="24"/>
          <w:szCs w:val="24"/>
        </w:rPr>
      </w:pPr>
    </w:p>
    <w:p w14:paraId="29FD3B49" w14:textId="77777777" w:rsidR="009825EA" w:rsidRPr="00E84585" w:rsidRDefault="0AD5D74F" w:rsidP="0AD5D74F">
      <w:pPr>
        <w:jc w:val="both"/>
        <w:rPr>
          <w:rFonts w:ascii="Times New Roman" w:hAnsi="Times New Roman" w:cs="Times New Roman"/>
          <w:sz w:val="24"/>
          <w:szCs w:val="24"/>
        </w:rPr>
      </w:pPr>
      <w:r w:rsidRPr="00E84585">
        <w:rPr>
          <w:rFonts w:ascii="Times New Roman" w:hAnsi="Times New Roman" w:cs="Times New Roman"/>
          <w:sz w:val="24"/>
          <w:szCs w:val="24"/>
        </w:rPr>
        <w:t>Signed……………………………….</w:t>
      </w:r>
    </w:p>
    <w:p w14:paraId="389ABFCB" w14:textId="77777777" w:rsidR="009825EA" w:rsidRPr="00E84585" w:rsidRDefault="0AD5D74F" w:rsidP="0AD5D74F">
      <w:pPr>
        <w:jc w:val="both"/>
        <w:rPr>
          <w:rFonts w:ascii="Times New Roman" w:hAnsi="Times New Roman" w:cs="Times New Roman"/>
          <w:sz w:val="24"/>
          <w:szCs w:val="24"/>
        </w:rPr>
      </w:pPr>
      <w:r w:rsidRPr="00E84585">
        <w:rPr>
          <w:rFonts w:ascii="Times New Roman" w:hAnsi="Times New Roman" w:cs="Times New Roman"/>
          <w:sz w:val="24"/>
          <w:szCs w:val="24"/>
        </w:rPr>
        <w:t>Dated……………………………….</w:t>
      </w:r>
    </w:p>
    <w:p w14:paraId="73398DAE" w14:textId="77777777" w:rsidR="009825EA" w:rsidRPr="00E84585" w:rsidRDefault="009825EA" w:rsidP="009825EA">
      <w:pPr>
        <w:pStyle w:val="ListParagraph"/>
        <w:jc w:val="both"/>
        <w:rPr>
          <w:rFonts w:ascii="Times New Roman" w:hAnsi="Times New Roman" w:cs="Times New Roman"/>
          <w:sz w:val="24"/>
          <w:szCs w:val="24"/>
          <w:lang w:val="en"/>
        </w:rPr>
      </w:pPr>
    </w:p>
    <w:p w14:paraId="57CB1D24" w14:textId="77777777" w:rsidR="009825EA" w:rsidRPr="00E84585" w:rsidRDefault="009825EA" w:rsidP="009825EA">
      <w:pPr>
        <w:pStyle w:val="ListParagraph"/>
        <w:jc w:val="both"/>
        <w:rPr>
          <w:rFonts w:ascii="Times New Roman" w:hAnsi="Times New Roman" w:cs="Times New Roman"/>
          <w:lang w:val="en"/>
        </w:rPr>
      </w:pPr>
    </w:p>
    <w:p w14:paraId="21D7DB9C" w14:textId="77777777" w:rsidR="009825EA" w:rsidRPr="00E84585" w:rsidRDefault="009825EA" w:rsidP="009825EA">
      <w:pPr>
        <w:pStyle w:val="ListParagraph"/>
        <w:jc w:val="both"/>
        <w:rPr>
          <w:rFonts w:ascii="Times New Roman" w:hAnsi="Times New Roman" w:cs="Times New Roman"/>
        </w:rPr>
      </w:pPr>
    </w:p>
    <w:p w14:paraId="4A91E038" w14:textId="77777777" w:rsidR="00056316" w:rsidRPr="00E84585" w:rsidRDefault="00056316" w:rsidP="00056316">
      <w:pPr>
        <w:ind w:left="360"/>
        <w:jc w:val="both"/>
        <w:rPr>
          <w:rFonts w:ascii="Times New Roman" w:hAnsi="Times New Roman" w:cs="Times New Roman"/>
        </w:rPr>
      </w:pPr>
    </w:p>
    <w:p w14:paraId="1B7EC5FF" w14:textId="77777777" w:rsidR="00056316" w:rsidRPr="00E84585" w:rsidRDefault="00056316" w:rsidP="00056316">
      <w:pPr>
        <w:ind w:left="360"/>
        <w:jc w:val="both"/>
        <w:rPr>
          <w:rFonts w:ascii="Times New Roman" w:hAnsi="Times New Roman" w:cs="Times New Roman"/>
        </w:rPr>
      </w:pPr>
    </w:p>
    <w:p w14:paraId="2ABDC4FF" w14:textId="77777777" w:rsidR="00056316" w:rsidRPr="00E84585" w:rsidRDefault="00056316" w:rsidP="00056316">
      <w:pPr>
        <w:pStyle w:val="ListParagraph"/>
        <w:rPr>
          <w:rFonts w:ascii="Times New Roman" w:hAnsi="Times New Roman" w:cs="Times New Roman"/>
          <w:b/>
        </w:rPr>
      </w:pPr>
    </w:p>
    <w:p w14:paraId="73162B5A" w14:textId="77777777" w:rsidR="008B5F08" w:rsidRPr="00E84585" w:rsidRDefault="008B5F08" w:rsidP="00E67F6C">
      <w:pPr>
        <w:ind w:left="360"/>
        <w:jc w:val="both"/>
        <w:rPr>
          <w:rFonts w:ascii="Times New Roman" w:hAnsi="Times New Roman" w:cs="Times New Roman"/>
          <w:b/>
        </w:rPr>
      </w:pPr>
    </w:p>
    <w:p w14:paraId="774243C2" w14:textId="77777777" w:rsidR="00E67F6C" w:rsidRPr="00E84585" w:rsidRDefault="00EC6CB4" w:rsidP="00E67F6C">
      <w:pPr>
        <w:ind w:left="360"/>
        <w:jc w:val="both"/>
        <w:rPr>
          <w:rFonts w:ascii="Times New Roman" w:hAnsi="Times New Roman" w:cs="Times New Roman"/>
          <w:b/>
        </w:rPr>
      </w:pPr>
      <w:r w:rsidRPr="00E84585">
        <w:rPr>
          <w:rFonts w:ascii="Times New Roman" w:hAnsi="Times New Roman" w:cs="Times New Roman"/>
          <w:b/>
        </w:rPr>
        <w:t xml:space="preserve"> </w:t>
      </w:r>
    </w:p>
    <w:sectPr w:rsidR="00E67F6C" w:rsidRPr="00E84585">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67359E" w14:textId="77777777" w:rsidR="005B177E" w:rsidRDefault="005B177E" w:rsidP="00DD203D">
      <w:pPr>
        <w:spacing w:after="0" w:line="240" w:lineRule="auto"/>
      </w:pPr>
      <w:r>
        <w:separator/>
      </w:r>
    </w:p>
  </w:endnote>
  <w:endnote w:type="continuationSeparator" w:id="0">
    <w:p w14:paraId="31F8A207" w14:textId="77777777" w:rsidR="005B177E" w:rsidRDefault="005B177E" w:rsidP="00DD20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51602125"/>
      <w:docPartObj>
        <w:docPartGallery w:val="Page Numbers (Bottom of Page)"/>
        <w:docPartUnique/>
      </w:docPartObj>
    </w:sdtPr>
    <w:sdtEndPr>
      <w:rPr>
        <w:noProof/>
      </w:rPr>
    </w:sdtEndPr>
    <w:sdtContent>
      <w:p w14:paraId="6185EDD1" w14:textId="77777777" w:rsidR="002529D2" w:rsidRPr="009825EA" w:rsidRDefault="002529D2" w:rsidP="002529D2">
        <w:pPr>
          <w:pStyle w:val="Header"/>
          <w:jc w:val="center"/>
          <w:rPr>
            <w:b/>
            <w:bCs/>
          </w:rPr>
        </w:pPr>
        <w:r w:rsidRPr="0AD5D74F">
          <w:rPr>
            <w:b/>
            <w:bCs/>
          </w:rPr>
          <w:t>IMPORTANT LEGAL NOTICE</w:t>
        </w:r>
      </w:p>
      <w:p w14:paraId="6A015BB1" w14:textId="77777777" w:rsidR="002529D2" w:rsidRPr="009825EA" w:rsidRDefault="002529D2" w:rsidP="002529D2">
        <w:pPr>
          <w:pStyle w:val="Header"/>
          <w:rPr>
            <w:b/>
          </w:rPr>
        </w:pPr>
      </w:p>
      <w:p w14:paraId="51277D4D" w14:textId="77777777" w:rsidR="002529D2" w:rsidRPr="009825EA" w:rsidRDefault="002529D2" w:rsidP="002529D2">
        <w:pPr>
          <w:pStyle w:val="Header"/>
          <w:jc w:val="both"/>
          <w:rPr>
            <w:b/>
            <w:bCs/>
          </w:rPr>
        </w:pPr>
        <w:r w:rsidRPr="0AD5D74F">
          <w:rPr>
            <w:rStyle w:val="legds2"/>
            <w:rFonts w:ascii="Arial" w:eastAsia="Arial" w:hAnsi="Arial" w:cs="Arial"/>
            <w:b/>
            <w:bCs/>
            <w:sz w:val="18"/>
            <w:szCs w:val="18"/>
            <w:lang w:val="en"/>
            <w:specVanish w:val="0"/>
          </w:rPr>
          <w:t xml:space="preserve">Any person who </w:t>
        </w:r>
        <w:r w:rsidRPr="0AD5D74F">
          <w:rPr>
            <w:rStyle w:val="legsubstitution5"/>
            <w:rFonts w:ascii="Arial" w:eastAsia="Arial" w:hAnsi="Arial" w:cs="Arial"/>
            <w:b/>
            <w:bCs/>
            <w:sz w:val="18"/>
            <w:szCs w:val="18"/>
            <w:lang w:val="en"/>
          </w:rPr>
          <w:t>includes matter in a publication</w:t>
        </w:r>
        <w:r w:rsidRPr="0AD5D74F">
          <w:rPr>
            <w:rStyle w:val="legds2"/>
            <w:rFonts w:ascii="Arial" w:eastAsia="Arial" w:hAnsi="Arial" w:cs="Arial"/>
            <w:b/>
            <w:bCs/>
            <w:sz w:val="18"/>
            <w:szCs w:val="18"/>
            <w:lang w:val="en"/>
            <w:specVanish w:val="0"/>
          </w:rPr>
          <w:t xml:space="preserve"> in contravention of any this direction may be subject to proceedings for contempt of Court and or may be prosecuted in criminal proceedings and shall on summary conviction be liable in respect of each such offence. </w:t>
        </w:r>
      </w:p>
      <w:p w14:paraId="0CC12492" w14:textId="72FED14E" w:rsidR="00DD203D" w:rsidRDefault="00DD203D">
        <w:pPr>
          <w:pStyle w:val="Footer"/>
          <w:jc w:val="center"/>
        </w:pPr>
        <w:r>
          <w:fldChar w:fldCharType="begin"/>
        </w:r>
        <w:r>
          <w:instrText xml:space="preserve"> PAGE   \* MERGEFORMAT </w:instrText>
        </w:r>
        <w:r>
          <w:fldChar w:fldCharType="separate"/>
        </w:r>
        <w:r w:rsidR="00607B28">
          <w:rPr>
            <w:noProof/>
          </w:rPr>
          <w:t>2</w:t>
        </w:r>
        <w:r>
          <w:rPr>
            <w:noProof/>
          </w:rPr>
          <w:fldChar w:fldCharType="end"/>
        </w:r>
      </w:p>
    </w:sdtContent>
  </w:sdt>
  <w:p w14:paraId="49AAFC59" w14:textId="77777777" w:rsidR="00DD203D" w:rsidRDefault="00DD20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5DE3A3" w14:textId="77777777" w:rsidR="005B177E" w:rsidRDefault="005B177E" w:rsidP="00DD203D">
      <w:pPr>
        <w:spacing w:after="0" w:line="240" w:lineRule="auto"/>
      </w:pPr>
      <w:r>
        <w:separator/>
      </w:r>
    </w:p>
  </w:footnote>
  <w:footnote w:type="continuationSeparator" w:id="0">
    <w:p w14:paraId="7FBB7CD2" w14:textId="77777777" w:rsidR="005B177E" w:rsidRDefault="005B177E" w:rsidP="00DD203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D5399F"/>
    <w:multiLevelType w:val="multilevel"/>
    <w:tmpl w:val="7EB6AD3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624E15BC"/>
    <w:multiLevelType w:val="multilevel"/>
    <w:tmpl w:val="DD8A71D2"/>
    <w:lvl w:ilvl="0">
      <w:start w:val="1"/>
      <w:numFmt w:val="decimal"/>
      <w:lvlText w:val="%1."/>
      <w:lvlJc w:val="left"/>
      <w:pPr>
        <w:ind w:left="720" w:hanging="360"/>
      </w:pPr>
      <w:rPr>
        <w:rFonts w:hint="default"/>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7A3520B7"/>
    <w:multiLevelType w:val="hybridMultilevel"/>
    <w:tmpl w:val="EADC8D46"/>
    <w:lvl w:ilvl="0" w:tplc="C802946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90543826">
    <w:abstractNumId w:val="0"/>
  </w:num>
  <w:num w:numId="2" w16cid:durableId="1044061439">
    <w:abstractNumId w:val="1"/>
  </w:num>
  <w:num w:numId="3" w16cid:durableId="1220396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1D5C"/>
    <w:rsid w:val="00056316"/>
    <w:rsid w:val="000F7FAE"/>
    <w:rsid w:val="00105175"/>
    <w:rsid w:val="002529D2"/>
    <w:rsid w:val="002C2D62"/>
    <w:rsid w:val="00334EC0"/>
    <w:rsid w:val="00360EF8"/>
    <w:rsid w:val="004444AF"/>
    <w:rsid w:val="005B177E"/>
    <w:rsid w:val="005C4F70"/>
    <w:rsid w:val="005D4A3C"/>
    <w:rsid w:val="00607B28"/>
    <w:rsid w:val="00612C4F"/>
    <w:rsid w:val="00652DA8"/>
    <w:rsid w:val="006A29A6"/>
    <w:rsid w:val="006D6AC7"/>
    <w:rsid w:val="006F59A1"/>
    <w:rsid w:val="006F5F7F"/>
    <w:rsid w:val="007B5205"/>
    <w:rsid w:val="00814F82"/>
    <w:rsid w:val="008B5F08"/>
    <w:rsid w:val="008E46BC"/>
    <w:rsid w:val="0096136F"/>
    <w:rsid w:val="009825EA"/>
    <w:rsid w:val="009D6CDA"/>
    <w:rsid w:val="00B764B1"/>
    <w:rsid w:val="00C65E5D"/>
    <w:rsid w:val="00CC1353"/>
    <w:rsid w:val="00D16E99"/>
    <w:rsid w:val="00D16EDD"/>
    <w:rsid w:val="00D3154C"/>
    <w:rsid w:val="00D60628"/>
    <w:rsid w:val="00D612CD"/>
    <w:rsid w:val="00DD1D5C"/>
    <w:rsid w:val="00DD203D"/>
    <w:rsid w:val="00DF32A8"/>
    <w:rsid w:val="00E67F6C"/>
    <w:rsid w:val="00E84585"/>
    <w:rsid w:val="00EC6CB4"/>
    <w:rsid w:val="0AD5D7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12A5B6"/>
  <w15:docId w15:val="{B638F2CE-DCE4-487E-B9A7-04FB05426B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D1D5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1D5C"/>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DD1D5C"/>
    <w:pPr>
      <w:ind w:left="720"/>
      <w:contextualSpacing/>
    </w:pPr>
  </w:style>
  <w:style w:type="paragraph" w:styleId="Header">
    <w:name w:val="header"/>
    <w:basedOn w:val="Normal"/>
    <w:link w:val="HeaderChar"/>
    <w:uiPriority w:val="99"/>
    <w:unhideWhenUsed/>
    <w:rsid w:val="00DD20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DD203D"/>
  </w:style>
  <w:style w:type="paragraph" w:styleId="Footer">
    <w:name w:val="footer"/>
    <w:basedOn w:val="Normal"/>
    <w:link w:val="FooterChar"/>
    <w:uiPriority w:val="99"/>
    <w:unhideWhenUsed/>
    <w:rsid w:val="00DD203D"/>
    <w:pPr>
      <w:tabs>
        <w:tab w:val="center" w:pos="4513"/>
        <w:tab w:val="right" w:pos="9026"/>
      </w:tabs>
      <w:spacing w:after="0" w:line="240" w:lineRule="auto"/>
    </w:pPr>
  </w:style>
  <w:style w:type="character" w:customStyle="1" w:styleId="FooterChar">
    <w:name w:val="Footer Char"/>
    <w:basedOn w:val="DefaultParagraphFont"/>
    <w:link w:val="Footer"/>
    <w:uiPriority w:val="99"/>
    <w:rsid w:val="00DD203D"/>
  </w:style>
  <w:style w:type="character" w:customStyle="1" w:styleId="legds2">
    <w:name w:val="legds2"/>
    <w:basedOn w:val="DefaultParagraphFont"/>
    <w:rsid w:val="00056316"/>
    <w:rPr>
      <w:vanish w:val="0"/>
      <w:webHidden w:val="0"/>
      <w:specVanish w:val="0"/>
    </w:rPr>
  </w:style>
  <w:style w:type="character" w:customStyle="1" w:styleId="legchangedelimiter2">
    <w:name w:val="legchangedelimiter2"/>
    <w:basedOn w:val="DefaultParagraphFont"/>
    <w:rsid w:val="00056316"/>
    <w:rPr>
      <w:b/>
      <w:bCs/>
      <w:i w:val="0"/>
      <w:iCs w:val="0"/>
      <w:color w:val="000000"/>
      <w:sz w:val="34"/>
      <w:szCs w:val="34"/>
    </w:rPr>
  </w:style>
  <w:style w:type="character" w:customStyle="1" w:styleId="legsubstitution5">
    <w:name w:val="legsubstitution5"/>
    <w:basedOn w:val="DefaultParagraphFont"/>
    <w:rsid w:val="00056316"/>
  </w:style>
  <w:style w:type="character" w:customStyle="1" w:styleId="legaddition5">
    <w:name w:val="legaddition5"/>
    <w:basedOn w:val="DefaultParagraphFont"/>
    <w:rsid w:val="00056316"/>
  </w:style>
  <w:style w:type="paragraph" w:styleId="NormalWeb">
    <w:name w:val="Normal (Web)"/>
    <w:basedOn w:val="Normal"/>
    <w:uiPriority w:val="99"/>
    <w:semiHidden/>
    <w:unhideWhenUsed/>
    <w:rsid w:val="00D612CD"/>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7867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8D0D79-3C6E-43ED-8BD6-E34BE523EA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288</Words>
  <Characters>1647</Characters>
  <Application>Microsoft Office Word</Application>
  <DocSecurity>0</DocSecurity>
  <Lines>13</Lines>
  <Paragraphs>3</Paragraphs>
  <ScaleCrop>false</ScaleCrop>
  <Company>Rochdale MBC</Company>
  <LinksUpToDate>false</LinksUpToDate>
  <CharactersWithSpaces>1932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Edward Patrick Morgan</dc:creator>
  <cp:lastModifiedBy>Smith, Chris (Judicial Office)</cp:lastModifiedBy>
  <cp:revision>8</cp:revision>
  <dcterms:created xsi:type="dcterms:W3CDTF">2023-02-19T13:55:00Z</dcterms:created>
  <dcterms:modified xsi:type="dcterms:W3CDTF">2025-01-24T11:55:00Z</dcterms:modified>
</cp:coreProperties>
</file>