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1C4C" w14:textId="77777777" w:rsidR="002A7C4F" w:rsidRPr="00DE1A71" w:rsidRDefault="002A7C4F" w:rsidP="00DE1A71">
      <w:pPr>
        <w:pStyle w:val="Heading1"/>
        <w:jc w:val="center"/>
        <w:rPr>
          <w:b/>
          <w:bCs/>
          <w:color w:val="auto"/>
        </w:rPr>
      </w:pPr>
      <w:r w:rsidRPr="00DE1A71">
        <w:rPr>
          <w:b/>
          <w:bCs/>
          <w:color w:val="auto"/>
        </w:rPr>
        <w:t>Appendix 1.1:   Coroner’s Officer’s statement at opening</w:t>
      </w:r>
    </w:p>
    <w:p w14:paraId="682A4FE5" w14:textId="77777777" w:rsidR="002A7C4F" w:rsidRPr="002A7C4F" w:rsidRDefault="002A7C4F" w:rsidP="002A7C4F">
      <w:pPr>
        <w:rPr>
          <w:b/>
          <w:bCs/>
        </w:rPr>
      </w:pPr>
    </w:p>
    <w:p w14:paraId="3A47FE8D" w14:textId="77777777" w:rsidR="002A7C4F" w:rsidRPr="002A7C4F" w:rsidRDefault="002A7C4F" w:rsidP="002A7C4F">
      <w:pPr>
        <w:rPr>
          <w:b/>
          <w:bCs/>
        </w:rPr>
      </w:pPr>
      <w:r w:rsidRPr="002A7C4F">
        <w:rPr>
          <w:b/>
          <w:bCs/>
        </w:rPr>
        <w:t xml:space="preserve">Witness statement of .....................Coroner’s Officer  </w:t>
      </w:r>
    </w:p>
    <w:p w14:paraId="76FD3273" w14:textId="77777777" w:rsidR="002A7C4F" w:rsidRPr="002A7C4F" w:rsidRDefault="002A7C4F" w:rsidP="002A7C4F">
      <w:pPr>
        <w:numPr>
          <w:ilvl w:val="0"/>
          <w:numId w:val="1"/>
        </w:numPr>
      </w:pPr>
      <w:r w:rsidRPr="002A7C4F">
        <w:t>I am a Coroner’s Officer in the coroner area of …………..</w:t>
      </w:r>
    </w:p>
    <w:p w14:paraId="6A854DB3" w14:textId="77777777" w:rsidR="002A7C4F" w:rsidRPr="002A7C4F" w:rsidRDefault="002A7C4F" w:rsidP="002A7C4F">
      <w:pPr>
        <w:numPr>
          <w:ilvl w:val="0"/>
          <w:numId w:val="1"/>
        </w:numPr>
      </w:pPr>
      <w:r w:rsidRPr="002A7C4F">
        <w:t>I make this statement regarding the death of ……….. which was reported to the coroner’s office by ……………(</w:t>
      </w:r>
      <w:r w:rsidRPr="002A7C4F">
        <w:rPr>
          <w:i/>
          <w:iCs/>
        </w:rPr>
        <w:t>name</w:t>
      </w:r>
      <w:r w:rsidRPr="002A7C4F">
        <w:t>)      on ………..(</w:t>
      </w:r>
      <w:r w:rsidRPr="002A7C4F">
        <w:rPr>
          <w:i/>
          <w:iCs/>
        </w:rPr>
        <w:t>date</w:t>
      </w:r>
      <w:r w:rsidRPr="002A7C4F">
        <w:t>)</w:t>
      </w:r>
    </w:p>
    <w:p w14:paraId="1702C9D6" w14:textId="77777777" w:rsidR="002A7C4F" w:rsidRPr="002A7C4F" w:rsidRDefault="002A7C4F" w:rsidP="002A7C4F">
      <w:pPr>
        <w:numPr>
          <w:ilvl w:val="0"/>
          <w:numId w:val="1"/>
        </w:numPr>
      </w:pPr>
      <w:r w:rsidRPr="002A7C4F">
        <w:t>The facts stated in this witness statement are true to the best of my knowledge and belief.</w:t>
      </w:r>
    </w:p>
    <w:p w14:paraId="6105C93E" w14:textId="77777777" w:rsidR="002A7C4F" w:rsidRPr="002A7C4F" w:rsidRDefault="002A7C4F" w:rsidP="002A7C4F">
      <w:pPr>
        <w:numPr>
          <w:ilvl w:val="0"/>
          <w:numId w:val="1"/>
        </w:numPr>
      </w:pPr>
      <w:r w:rsidRPr="002A7C4F">
        <w:t>I attach to this statement:</w:t>
      </w:r>
    </w:p>
    <w:p w14:paraId="360639B3" w14:textId="77777777" w:rsidR="002A7C4F" w:rsidRPr="002A7C4F" w:rsidRDefault="002A7C4F" w:rsidP="002A7C4F">
      <w:pPr>
        <w:numPr>
          <w:ilvl w:val="0"/>
          <w:numId w:val="2"/>
        </w:numPr>
      </w:pPr>
      <w:r w:rsidRPr="002A7C4F">
        <w:t xml:space="preserve">Identification statement of </w:t>
      </w:r>
      <w:r w:rsidRPr="002A7C4F">
        <w:rPr>
          <w:i/>
          <w:iCs/>
        </w:rPr>
        <w:t>…………….(witness’ name)</w:t>
      </w:r>
      <w:r w:rsidRPr="002A7C4F">
        <w:t xml:space="preserve"> </w:t>
      </w:r>
    </w:p>
    <w:p w14:paraId="27E04A44" w14:textId="77777777" w:rsidR="002A7C4F" w:rsidRPr="002A7C4F" w:rsidRDefault="002A7C4F" w:rsidP="002A7C4F">
      <w:pPr>
        <w:numPr>
          <w:ilvl w:val="0"/>
          <w:numId w:val="2"/>
        </w:numPr>
      </w:pPr>
      <w:r w:rsidRPr="002A7C4F">
        <w:t xml:space="preserve">Provisional post-mortem report of Dr </w:t>
      </w:r>
      <w:r w:rsidRPr="002A7C4F">
        <w:rPr>
          <w:i/>
          <w:iCs/>
        </w:rPr>
        <w:t>………………..(pathologist’s name)</w:t>
      </w:r>
      <w:r w:rsidRPr="002A7C4F">
        <w:t xml:space="preserve"> </w:t>
      </w:r>
    </w:p>
    <w:p w14:paraId="628DDC0E" w14:textId="77777777" w:rsidR="002A7C4F" w:rsidRPr="002A7C4F" w:rsidRDefault="002A7C4F" w:rsidP="002A7C4F">
      <w:pPr>
        <w:numPr>
          <w:ilvl w:val="0"/>
          <w:numId w:val="1"/>
        </w:numPr>
      </w:pPr>
      <w:r w:rsidRPr="002A7C4F">
        <w:t>………………(</w:t>
      </w:r>
      <w:r w:rsidRPr="002A7C4F">
        <w:rPr>
          <w:i/>
          <w:iCs/>
        </w:rPr>
        <w:t xml:space="preserve">witness’ name) </w:t>
      </w:r>
      <w:proofErr w:type="gramStart"/>
      <w:r w:rsidRPr="002A7C4F">
        <w:t>is able to</w:t>
      </w:r>
      <w:proofErr w:type="gramEnd"/>
      <w:r w:rsidRPr="002A7C4F">
        <w:t xml:space="preserve"> confirm the identity of the deceased by virtue of having been his/her ……………..(</w:t>
      </w:r>
      <w:r w:rsidRPr="002A7C4F">
        <w:rPr>
          <w:i/>
          <w:iCs/>
        </w:rPr>
        <w:t>relationship</w:t>
      </w:r>
      <w:r w:rsidRPr="002A7C4F">
        <w:t>) and provides the following further information:</w:t>
      </w:r>
    </w:p>
    <w:p w14:paraId="773FFE9E" w14:textId="77777777" w:rsidR="002A7C4F" w:rsidRPr="002A7C4F" w:rsidRDefault="002A7C4F" w:rsidP="002A7C4F">
      <w:pPr>
        <w:numPr>
          <w:ilvl w:val="0"/>
          <w:numId w:val="3"/>
        </w:numPr>
      </w:pPr>
      <w:r w:rsidRPr="002A7C4F">
        <w:t xml:space="preserve">Name and surname: </w:t>
      </w:r>
    </w:p>
    <w:p w14:paraId="6D17E510" w14:textId="77777777" w:rsidR="002A7C4F" w:rsidRPr="002A7C4F" w:rsidRDefault="002A7C4F" w:rsidP="002A7C4F">
      <w:pPr>
        <w:numPr>
          <w:ilvl w:val="0"/>
          <w:numId w:val="3"/>
        </w:numPr>
      </w:pPr>
      <w:r w:rsidRPr="002A7C4F">
        <w:t xml:space="preserve">Date and place of birth: </w:t>
      </w:r>
    </w:p>
    <w:p w14:paraId="48BB85C8" w14:textId="77777777" w:rsidR="002A7C4F" w:rsidRPr="002A7C4F" w:rsidRDefault="002A7C4F" w:rsidP="002A7C4F">
      <w:pPr>
        <w:numPr>
          <w:ilvl w:val="0"/>
          <w:numId w:val="3"/>
        </w:numPr>
      </w:pPr>
      <w:r w:rsidRPr="002A7C4F">
        <w:t xml:space="preserve">Sex: </w:t>
      </w:r>
    </w:p>
    <w:p w14:paraId="5D0823F2" w14:textId="77777777" w:rsidR="002A7C4F" w:rsidRPr="002A7C4F" w:rsidRDefault="002A7C4F" w:rsidP="002A7C4F">
      <w:pPr>
        <w:numPr>
          <w:ilvl w:val="0"/>
          <w:numId w:val="3"/>
        </w:numPr>
      </w:pPr>
      <w:r w:rsidRPr="002A7C4F">
        <w:t xml:space="preserve">Marital status </w:t>
      </w:r>
    </w:p>
    <w:p w14:paraId="1C57D009" w14:textId="77777777" w:rsidR="002A7C4F" w:rsidRPr="002A7C4F" w:rsidRDefault="002A7C4F" w:rsidP="002A7C4F">
      <w:pPr>
        <w:numPr>
          <w:ilvl w:val="0"/>
          <w:numId w:val="3"/>
        </w:numPr>
      </w:pPr>
      <w:r w:rsidRPr="002A7C4F">
        <w:t xml:space="preserve">Maiden surname of a married woman: </w:t>
      </w:r>
    </w:p>
    <w:p w14:paraId="6FD4A9EE" w14:textId="77777777" w:rsidR="002A7C4F" w:rsidRPr="002A7C4F" w:rsidRDefault="002A7C4F" w:rsidP="002A7C4F">
      <w:pPr>
        <w:numPr>
          <w:ilvl w:val="0"/>
          <w:numId w:val="3"/>
        </w:numPr>
      </w:pPr>
      <w:r w:rsidRPr="002A7C4F">
        <w:t xml:space="preserve">Occupation and usual address: </w:t>
      </w:r>
    </w:p>
    <w:p w14:paraId="4C88064C" w14:textId="77777777" w:rsidR="002A7C4F" w:rsidRPr="002A7C4F" w:rsidRDefault="002A7C4F" w:rsidP="002A7C4F">
      <w:pPr>
        <w:numPr>
          <w:ilvl w:val="0"/>
          <w:numId w:val="3"/>
        </w:numPr>
      </w:pPr>
      <w:r w:rsidRPr="002A7C4F">
        <w:t xml:space="preserve">Date and Place of death: </w:t>
      </w:r>
    </w:p>
    <w:p w14:paraId="19666EBF" w14:textId="77777777" w:rsidR="002A7C4F" w:rsidRPr="002A7C4F" w:rsidRDefault="002A7C4F" w:rsidP="002A7C4F">
      <w:pPr>
        <w:numPr>
          <w:ilvl w:val="0"/>
          <w:numId w:val="1"/>
        </w:numPr>
      </w:pPr>
      <w:r w:rsidRPr="002A7C4F">
        <w:t>A post-mortem examination was carried out by Dr …………………….. (</w:t>
      </w:r>
      <w:r w:rsidRPr="002A7C4F">
        <w:rPr>
          <w:i/>
          <w:iCs/>
        </w:rPr>
        <w:t>pathologist’s name</w:t>
      </w:r>
      <w:r w:rsidRPr="002A7C4F">
        <w:t>) and a provisional</w:t>
      </w:r>
      <w:r w:rsidRPr="002A7C4F">
        <w:rPr>
          <w:u w:val="single"/>
        </w:rPr>
        <w:t xml:space="preserve"> </w:t>
      </w:r>
      <w:r w:rsidRPr="002A7C4F">
        <w:t xml:space="preserve">cause of death is offered as follows: </w:t>
      </w:r>
    </w:p>
    <w:p w14:paraId="09B366C3" w14:textId="77777777" w:rsidR="002A7C4F" w:rsidRPr="002A7C4F" w:rsidRDefault="002A7C4F" w:rsidP="002A7C4F">
      <w:r w:rsidRPr="002A7C4F">
        <w:t>1a) ……………..</w:t>
      </w:r>
    </w:p>
    <w:p w14:paraId="427A045B" w14:textId="77777777" w:rsidR="002A7C4F" w:rsidRPr="002A7C4F" w:rsidRDefault="002A7C4F" w:rsidP="002A7C4F">
      <w:r w:rsidRPr="002A7C4F">
        <w:t>1b) ……………..</w:t>
      </w:r>
    </w:p>
    <w:p w14:paraId="5E05F5C4" w14:textId="77777777" w:rsidR="002A7C4F" w:rsidRPr="002A7C4F" w:rsidRDefault="002A7C4F" w:rsidP="002A7C4F">
      <w:r w:rsidRPr="002A7C4F">
        <w:t>1c) ……………..</w:t>
      </w:r>
    </w:p>
    <w:p w14:paraId="25B250D3" w14:textId="77777777" w:rsidR="002A7C4F" w:rsidRPr="002A7C4F" w:rsidRDefault="002A7C4F" w:rsidP="002A7C4F">
      <w:r w:rsidRPr="002A7C4F">
        <w:t>II ………………..</w:t>
      </w:r>
    </w:p>
    <w:p w14:paraId="44D3625A" w14:textId="77777777" w:rsidR="002A7C4F" w:rsidRPr="002A7C4F" w:rsidRDefault="002A7C4F" w:rsidP="002A7C4F">
      <w:r w:rsidRPr="002A7C4F">
        <w:lastRenderedPageBreak/>
        <w:t>The pathologist no longer requires access to the body which the coroner has already determined can be formally released.</w:t>
      </w:r>
    </w:p>
    <w:p w14:paraId="7C70FD45" w14:textId="77777777" w:rsidR="002A7C4F" w:rsidRPr="002A7C4F" w:rsidRDefault="002A7C4F" w:rsidP="002A7C4F"/>
    <w:p w14:paraId="15B13375" w14:textId="77777777" w:rsidR="002A7C4F" w:rsidRPr="002A7C4F" w:rsidRDefault="002A7C4F" w:rsidP="002A7C4F">
      <w:pPr>
        <w:rPr>
          <w:b/>
          <w:bCs/>
        </w:rPr>
      </w:pPr>
      <w:r w:rsidRPr="002A7C4F">
        <w:rPr>
          <w:b/>
          <w:bCs/>
        </w:rPr>
        <w:t xml:space="preserve">Signed </w:t>
      </w:r>
    </w:p>
    <w:p w14:paraId="01B9CA37" w14:textId="3721D5B3" w:rsidR="00AF5B78" w:rsidRPr="002A7C4F" w:rsidRDefault="002A7C4F">
      <w:pPr>
        <w:rPr>
          <w:b/>
          <w:bCs/>
        </w:rPr>
      </w:pPr>
      <w:r w:rsidRPr="002A7C4F">
        <w:rPr>
          <w:b/>
          <w:bCs/>
        </w:rPr>
        <w:t>Dated</w:t>
      </w:r>
    </w:p>
    <w:sectPr w:rsidR="00AF5B78" w:rsidRPr="002A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06B31"/>
    <w:multiLevelType w:val="hybridMultilevel"/>
    <w:tmpl w:val="F3E66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0184"/>
    <w:multiLevelType w:val="hybridMultilevel"/>
    <w:tmpl w:val="257ED488"/>
    <w:lvl w:ilvl="0" w:tplc="26D2BD2E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2F3509"/>
    <w:multiLevelType w:val="hybridMultilevel"/>
    <w:tmpl w:val="60225E10"/>
    <w:lvl w:ilvl="0" w:tplc="C40449D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543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53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740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4F"/>
    <w:rsid w:val="002A7C4F"/>
    <w:rsid w:val="006B1D56"/>
    <w:rsid w:val="006D7D40"/>
    <w:rsid w:val="00AA302E"/>
    <w:rsid w:val="00AF5B78"/>
    <w:rsid w:val="00D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9240"/>
  <w15:chartTrackingRefBased/>
  <w15:docId w15:val="{E488A36F-0922-43AB-B8FA-9EE48DA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1008</Characters>
  <Application>Microsoft Office Word</Application>
  <DocSecurity>0</DocSecurity>
  <Lines>31</Lines>
  <Paragraphs>27</Paragraphs>
  <ScaleCrop>false</ScaleCrop>
  <Company>Ministry of Justice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Chris (Judicial Office)</dc:creator>
  <cp:keywords/>
  <dc:description/>
  <cp:lastModifiedBy>Smith, Chris (Judicial Office)</cp:lastModifiedBy>
  <cp:revision>2</cp:revision>
  <dcterms:created xsi:type="dcterms:W3CDTF">2026-05-10T15:36:00Z</dcterms:created>
  <dcterms:modified xsi:type="dcterms:W3CDTF">2026-05-10T15:36:00Z</dcterms:modified>
</cp:coreProperties>
</file>