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B5906" w14:textId="77777777" w:rsidR="00440014" w:rsidRPr="00C405EC" w:rsidRDefault="00440014" w:rsidP="00C405EC">
      <w:pPr>
        <w:pStyle w:val="Heading1"/>
        <w:jc w:val="center"/>
        <w:rPr>
          <w:b/>
          <w:bCs/>
          <w:color w:val="auto"/>
        </w:rPr>
      </w:pPr>
      <w:r w:rsidRPr="00C405EC">
        <w:rPr>
          <w:b/>
          <w:bCs/>
          <w:color w:val="auto"/>
        </w:rPr>
        <w:t>Appendix 1.2:  Coroner’s opening and record of directions</w:t>
      </w:r>
    </w:p>
    <w:p w14:paraId="1F23007E" w14:textId="77777777" w:rsidR="00440014" w:rsidRPr="00440014" w:rsidRDefault="00440014" w:rsidP="00440014">
      <w:pPr>
        <w:rPr>
          <w:b/>
          <w:bCs/>
        </w:rPr>
      </w:pPr>
    </w:p>
    <w:p w14:paraId="1CD695ED" w14:textId="77777777" w:rsidR="00440014" w:rsidRPr="00440014" w:rsidRDefault="00440014" w:rsidP="00440014">
      <w:pPr>
        <w:numPr>
          <w:ilvl w:val="0"/>
          <w:numId w:val="1"/>
        </w:numPr>
      </w:pPr>
      <w:r w:rsidRPr="00440014">
        <w:t>My name is …………….  I am the (</w:t>
      </w:r>
      <w:r w:rsidRPr="00440014">
        <w:rPr>
          <w:i/>
          <w:iCs/>
        </w:rPr>
        <w:t>Senior/Area/Assistant</w:t>
      </w:r>
      <w:r w:rsidRPr="00440014">
        <w:t>) Coroner for the jurisdiction of ………………</w:t>
      </w:r>
    </w:p>
    <w:p w14:paraId="6F4268C1" w14:textId="77777777" w:rsidR="00440014" w:rsidRPr="00440014" w:rsidRDefault="00440014" w:rsidP="00440014">
      <w:pPr>
        <w:numPr>
          <w:ilvl w:val="0"/>
          <w:numId w:val="1"/>
        </w:numPr>
      </w:pPr>
      <w:r w:rsidRPr="00440014">
        <w:t>I formally open an inquest regarding the death of …………………</w:t>
      </w:r>
    </w:p>
    <w:p w14:paraId="61B9B523" w14:textId="77777777" w:rsidR="00440014" w:rsidRPr="00440014" w:rsidRDefault="00440014" w:rsidP="00440014">
      <w:pPr>
        <w:numPr>
          <w:ilvl w:val="0"/>
          <w:numId w:val="1"/>
        </w:numPr>
      </w:pPr>
      <w:r w:rsidRPr="00440014">
        <w:t>This inquest’s opening is taking place today ….....…(</w:t>
      </w:r>
      <w:r w:rsidRPr="00440014">
        <w:rPr>
          <w:i/>
          <w:iCs/>
        </w:rPr>
        <w:t xml:space="preserve">date and time </w:t>
      </w:r>
      <w:r w:rsidRPr="00440014">
        <w:t>) at ……….(</w:t>
      </w:r>
      <w:r w:rsidRPr="00440014">
        <w:rPr>
          <w:i/>
          <w:iCs/>
        </w:rPr>
        <w:t>venue</w:t>
      </w:r>
      <w:r w:rsidRPr="00440014">
        <w:t>).</w:t>
      </w:r>
    </w:p>
    <w:p w14:paraId="2C66F7D4" w14:textId="77777777" w:rsidR="00440014" w:rsidRPr="00440014" w:rsidRDefault="00440014" w:rsidP="00440014">
      <w:pPr>
        <w:numPr>
          <w:ilvl w:val="0"/>
          <w:numId w:val="1"/>
        </w:numPr>
      </w:pPr>
      <w:r w:rsidRPr="00440014">
        <w:t xml:space="preserve">The inquest’s opening is taking place in the presence of the following family members/interested persons……………… </w:t>
      </w:r>
      <w:r w:rsidRPr="00440014">
        <w:rPr>
          <w:i/>
          <w:iCs/>
        </w:rPr>
        <w:t xml:space="preserve"> or</w:t>
      </w:r>
      <w:r w:rsidRPr="00440014">
        <w:t xml:space="preserve"> in the absence of any family members/interested persons, who have been informed of this hearing date in writing.</w:t>
      </w:r>
    </w:p>
    <w:p w14:paraId="053E3A04" w14:textId="77777777" w:rsidR="00440014" w:rsidRPr="00440014" w:rsidRDefault="00440014" w:rsidP="00440014">
      <w:pPr>
        <w:numPr>
          <w:ilvl w:val="0"/>
          <w:numId w:val="1"/>
        </w:numPr>
      </w:pPr>
      <w:r w:rsidRPr="00440014">
        <w:t xml:space="preserve">This opening is being audio recorded and a copy of that audio recording will be made available to any family member or other interested person or on a later date upon request. </w:t>
      </w:r>
    </w:p>
    <w:p w14:paraId="3F444F32" w14:textId="77777777" w:rsidR="00440014" w:rsidRPr="00440014" w:rsidRDefault="00440014" w:rsidP="00440014">
      <w:pPr>
        <w:numPr>
          <w:ilvl w:val="0"/>
          <w:numId w:val="1"/>
        </w:numPr>
      </w:pPr>
      <w:r w:rsidRPr="00440014">
        <w:t>I have received a statement of identification provided by …………….(</w:t>
      </w:r>
      <w:r w:rsidRPr="00440014">
        <w:rPr>
          <w:i/>
          <w:iCs/>
        </w:rPr>
        <w:t>name</w:t>
      </w:r>
      <w:r w:rsidRPr="00440014">
        <w:t>) signed and dated on …………………… and I/my officer will now read into evidence, pursuant to Rule 23 of the Coroners (Inquests) Rules 2013 the relevant parts of that identification statement.</w:t>
      </w:r>
    </w:p>
    <w:p w14:paraId="3A9EFD4B" w14:textId="77777777" w:rsidR="00440014" w:rsidRPr="00440014" w:rsidRDefault="00440014" w:rsidP="00440014">
      <w:pPr>
        <w:numPr>
          <w:ilvl w:val="0"/>
          <w:numId w:val="1"/>
        </w:numPr>
      </w:pPr>
      <w:r w:rsidRPr="00440014">
        <w:t>I have received a post-mortem report of Dr ………...….. (</w:t>
      </w:r>
      <w:r w:rsidRPr="00440014">
        <w:rPr>
          <w:i/>
          <w:iCs/>
        </w:rPr>
        <w:t>name</w:t>
      </w:r>
      <w:r w:rsidRPr="00440014">
        <w:t>) signed and dated on …………..(</w:t>
      </w:r>
      <w:r w:rsidRPr="00440014">
        <w:rPr>
          <w:i/>
          <w:iCs/>
        </w:rPr>
        <w:t>date</w:t>
      </w:r>
      <w:r w:rsidRPr="00440014">
        <w:t>) and I/my officer will now read into evidence, pursuant to Rule 23 of the Coroners (Inquests) Rules 2013 a summary of the relevant parts of that report.</w:t>
      </w:r>
    </w:p>
    <w:p w14:paraId="0067EEB5" w14:textId="77777777" w:rsidR="00440014" w:rsidRPr="00440014" w:rsidRDefault="00440014" w:rsidP="00440014">
      <w:pPr>
        <w:numPr>
          <w:ilvl w:val="0"/>
          <w:numId w:val="1"/>
        </w:numPr>
      </w:pPr>
      <w:r w:rsidRPr="00440014">
        <w:t xml:space="preserve">I make/have already made the following directions: </w:t>
      </w:r>
    </w:p>
    <w:p w14:paraId="2E3D3BAB" w14:textId="77777777" w:rsidR="00440014" w:rsidRPr="00440014" w:rsidRDefault="00440014" w:rsidP="00440014">
      <w:pPr>
        <w:numPr>
          <w:ilvl w:val="1"/>
          <w:numId w:val="1"/>
        </w:numPr>
      </w:pPr>
      <w:r w:rsidRPr="00440014">
        <w:t>The deceased’s body shall be released forthwith to the family’s nominated funeral directors;</w:t>
      </w:r>
    </w:p>
    <w:p w14:paraId="7E26E583" w14:textId="77777777" w:rsidR="00440014" w:rsidRPr="00440014" w:rsidRDefault="00440014" w:rsidP="00440014">
      <w:pPr>
        <w:numPr>
          <w:ilvl w:val="1"/>
          <w:numId w:val="1"/>
        </w:numPr>
      </w:pPr>
      <w:r w:rsidRPr="00440014">
        <w:t>I adjourn this matter to ……………….(</w:t>
      </w:r>
      <w:r w:rsidRPr="00440014">
        <w:rPr>
          <w:i/>
          <w:iCs/>
        </w:rPr>
        <w:t>date</w:t>
      </w:r>
      <w:r w:rsidRPr="00440014">
        <w:t>) when the inquest will be resumed/a case management hearing, known as a pre inquest review hearing, will be held with a time estimate of ………..  (</w:t>
      </w:r>
      <w:r w:rsidRPr="00440014">
        <w:rPr>
          <w:i/>
          <w:iCs/>
        </w:rPr>
        <w:t>time estimate</w:t>
      </w:r>
      <w:r w:rsidRPr="00440014">
        <w:t>) to be heard at ……….......(</w:t>
      </w:r>
      <w:r w:rsidRPr="00440014">
        <w:rPr>
          <w:i/>
          <w:iCs/>
        </w:rPr>
        <w:t>venue</w:t>
      </w:r>
      <w:r w:rsidRPr="00440014">
        <w:t>).</w:t>
      </w:r>
    </w:p>
    <w:p w14:paraId="353FCB60" w14:textId="77777777" w:rsidR="00440014" w:rsidRPr="00440014" w:rsidRDefault="00440014" w:rsidP="00440014">
      <w:pPr>
        <w:numPr>
          <w:ilvl w:val="1"/>
          <w:numId w:val="1"/>
        </w:numPr>
      </w:pPr>
      <w:r w:rsidRPr="00440014">
        <w:t xml:space="preserve">The bereaved are invited to provide to the court, through my coroner’s officer, (i) a pen portrait of the deceased and (ii) a statement setting out the background to the deceased’s death and describing any concerns </w:t>
      </w:r>
      <w:r w:rsidRPr="00440014">
        <w:lastRenderedPageBreak/>
        <w:t>they may have relevant to the death. Those statements are requested by ……….......(</w:t>
      </w:r>
      <w:r w:rsidRPr="00440014">
        <w:rPr>
          <w:i/>
          <w:iCs/>
        </w:rPr>
        <w:t>date and time);</w:t>
      </w:r>
    </w:p>
    <w:p w14:paraId="6B69F438" w14:textId="77777777" w:rsidR="00440014" w:rsidRPr="00440014" w:rsidRDefault="00440014" w:rsidP="00440014">
      <w:pPr>
        <w:numPr>
          <w:ilvl w:val="1"/>
          <w:numId w:val="1"/>
        </w:numPr>
      </w:pPr>
      <w:r w:rsidRPr="00440014">
        <w:t>Factual witness statements shall also be sought by my Coroners Officer from the following persons ................, by no later than ……….......(</w:t>
      </w:r>
      <w:r w:rsidRPr="00440014">
        <w:rPr>
          <w:i/>
          <w:iCs/>
        </w:rPr>
        <w:t>date and time),</w:t>
      </w:r>
      <w:r w:rsidRPr="00440014">
        <w:t xml:space="preserve"> regarding their knowledge of how the deceased came by their death;</w:t>
      </w:r>
    </w:p>
    <w:p w14:paraId="5ACAFA15" w14:textId="77777777" w:rsidR="00440014" w:rsidRPr="00440014" w:rsidRDefault="00440014" w:rsidP="00440014">
      <w:pPr>
        <w:numPr>
          <w:ilvl w:val="1"/>
          <w:numId w:val="1"/>
        </w:numPr>
      </w:pPr>
      <w:r w:rsidRPr="00440014">
        <w:t>The following public bodies/organisations are invited to assist the court by providing witness statements to the court from the following people, who I understand are their employees, by no later than ……….......(</w:t>
      </w:r>
      <w:r w:rsidRPr="00440014">
        <w:rPr>
          <w:i/>
          <w:iCs/>
        </w:rPr>
        <w:t>date and time),</w:t>
      </w:r>
      <w:r w:rsidRPr="00440014">
        <w:t xml:space="preserve"> a statement regarding their knowledge of how the deceased came by their death;</w:t>
      </w:r>
    </w:p>
    <w:p w14:paraId="37E8EDA4" w14:textId="77777777" w:rsidR="00440014" w:rsidRPr="00440014" w:rsidRDefault="00440014" w:rsidP="00440014">
      <w:pPr>
        <w:numPr>
          <w:ilvl w:val="1"/>
          <w:numId w:val="1"/>
        </w:numPr>
      </w:pPr>
      <w:r w:rsidRPr="00440014">
        <w:t>The following public bodies/organisations are directed to provide a statement to the court from an appropriate person with senior managerial responsibility regarding (</w:t>
      </w:r>
      <w:r w:rsidRPr="00440014">
        <w:rPr>
          <w:i/>
          <w:iCs/>
        </w:rPr>
        <w:t>cite relevant issue</w:t>
      </w:r>
      <w:r w:rsidRPr="00440014">
        <w:t>) , by no later than ……….......(</w:t>
      </w:r>
      <w:r w:rsidRPr="00440014">
        <w:rPr>
          <w:i/>
          <w:iCs/>
        </w:rPr>
        <w:t>date and time);</w:t>
      </w:r>
    </w:p>
    <w:p w14:paraId="7DF189A3" w14:textId="77777777" w:rsidR="00440014" w:rsidRPr="00440014" w:rsidRDefault="00440014" w:rsidP="00440014">
      <w:pPr>
        <w:numPr>
          <w:ilvl w:val="1"/>
          <w:numId w:val="1"/>
        </w:numPr>
      </w:pPr>
      <w:r w:rsidRPr="00440014">
        <w:t>The following persons or organisations shall be asked to disclose to the court, by no later than ……….......(</w:t>
      </w:r>
      <w:r w:rsidRPr="00440014">
        <w:rPr>
          <w:i/>
          <w:iCs/>
        </w:rPr>
        <w:t>date and time</w:t>
      </w:r>
      <w:r w:rsidRPr="00440014">
        <w:t xml:space="preserve">), the following documents to assist my investigation:  </w:t>
      </w:r>
      <w:r w:rsidRPr="00440014">
        <w:rPr>
          <w:i/>
          <w:iCs/>
        </w:rPr>
        <w:t>for example</w:t>
      </w:r>
    </w:p>
    <w:p w14:paraId="363A22FC" w14:textId="77777777" w:rsidR="00440014" w:rsidRPr="00440014" w:rsidRDefault="00440014" w:rsidP="00440014">
      <w:pPr>
        <w:numPr>
          <w:ilvl w:val="2"/>
          <w:numId w:val="1"/>
        </w:numPr>
        <w:rPr>
          <w:i/>
          <w:iCs/>
        </w:rPr>
      </w:pPr>
      <w:r w:rsidRPr="00440014">
        <w:rPr>
          <w:i/>
          <w:iCs/>
        </w:rPr>
        <w:t>relevant Care Plan, Risk Assessment and Accident Report</w:t>
      </w:r>
    </w:p>
    <w:p w14:paraId="6F5CDF42" w14:textId="77777777" w:rsidR="00440014" w:rsidRPr="00440014" w:rsidRDefault="00440014" w:rsidP="00440014">
      <w:pPr>
        <w:numPr>
          <w:ilvl w:val="2"/>
          <w:numId w:val="1"/>
        </w:numPr>
        <w:rPr>
          <w:i/>
          <w:iCs/>
        </w:rPr>
      </w:pPr>
      <w:r w:rsidRPr="00440014">
        <w:rPr>
          <w:i/>
          <w:iCs/>
        </w:rPr>
        <w:t xml:space="preserve">the results of any investigation into the relevant events </w:t>
      </w:r>
    </w:p>
    <w:p w14:paraId="58EDCC47" w14:textId="77777777" w:rsidR="00440014" w:rsidRPr="00440014" w:rsidRDefault="00440014" w:rsidP="00440014">
      <w:pPr>
        <w:numPr>
          <w:ilvl w:val="2"/>
          <w:numId w:val="1"/>
        </w:numPr>
        <w:rPr>
          <w:i/>
          <w:iCs/>
        </w:rPr>
      </w:pPr>
      <w:r w:rsidRPr="00440014">
        <w:rPr>
          <w:i/>
          <w:iCs/>
        </w:rPr>
        <w:t>relevant policies or procedures.</w:t>
      </w:r>
    </w:p>
    <w:p w14:paraId="35C2AFD0" w14:textId="77777777" w:rsidR="00440014" w:rsidRPr="00440014" w:rsidRDefault="00440014" w:rsidP="00440014"/>
    <w:p w14:paraId="08DF873F" w14:textId="77777777" w:rsidR="00440014" w:rsidRPr="00440014" w:rsidRDefault="00440014" w:rsidP="00440014">
      <w:pPr>
        <w:rPr>
          <w:b/>
          <w:bCs/>
        </w:rPr>
      </w:pPr>
    </w:p>
    <w:p w14:paraId="025436B6" w14:textId="77777777" w:rsidR="00440014" w:rsidRPr="00440014" w:rsidRDefault="00440014" w:rsidP="00440014"/>
    <w:p w14:paraId="7F77A16E" w14:textId="77777777" w:rsidR="00AF5B78" w:rsidRPr="00440014" w:rsidRDefault="00AF5B78" w:rsidP="00440014"/>
    <w:sectPr w:rsidR="00AF5B78" w:rsidRPr="004400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6582C"/>
    <w:multiLevelType w:val="hybridMultilevel"/>
    <w:tmpl w:val="0E6E0C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C150B92C">
      <w:start w:val="1"/>
      <w:numFmt w:val="lowerLetter"/>
      <w:lvlText w:val="(%2)"/>
      <w:lvlJc w:val="left"/>
      <w:pPr>
        <w:ind w:left="144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38679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014"/>
    <w:rsid w:val="00440014"/>
    <w:rsid w:val="006B1D56"/>
    <w:rsid w:val="00756B87"/>
    <w:rsid w:val="00AA302E"/>
    <w:rsid w:val="00AF5B78"/>
    <w:rsid w:val="00C4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60F11"/>
  <w15:chartTrackingRefBased/>
  <w15:docId w15:val="{E846E5BD-10D9-4B5C-9494-0244033CF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0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0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0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0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0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0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0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0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0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0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0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0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0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0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0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0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0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0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0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0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0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0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0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0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0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2523</Characters>
  <Application>Microsoft Office Word</Application>
  <DocSecurity>0</DocSecurity>
  <Lines>56</Lines>
  <Paragraphs>22</Paragraphs>
  <ScaleCrop>false</ScaleCrop>
  <Company>Ministry of Justice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Chris (Judicial Office)</dc:creator>
  <cp:keywords/>
  <dc:description/>
  <cp:lastModifiedBy>Smith, Chris (Judicial Office)</cp:lastModifiedBy>
  <cp:revision>2</cp:revision>
  <dcterms:created xsi:type="dcterms:W3CDTF">2026-05-10T15:38:00Z</dcterms:created>
  <dcterms:modified xsi:type="dcterms:W3CDTF">2026-05-10T15:38:00Z</dcterms:modified>
</cp:coreProperties>
</file>